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FBE4" w14:textId="77777777" w:rsidR="009A328D" w:rsidRPr="00AB3FA4" w:rsidRDefault="009A328D" w:rsidP="00A7544E">
      <w:pPr>
        <w:autoSpaceDE w:val="0"/>
        <w:autoSpaceDN w:val="0"/>
        <w:adjustRightInd w:val="0"/>
        <w:ind w:left="0" w:firstLine="0"/>
        <w:rPr>
          <w:rFonts w:cs="Courier"/>
          <w:b/>
          <w:sz w:val="24"/>
          <w:szCs w:val="24"/>
          <w:lang w:val="en-US"/>
        </w:rPr>
      </w:pPr>
    </w:p>
    <w:p w14:paraId="30E70C7B" w14:textId="5304C7D6" w:rsidR="000142F5" w:rsidRPr="00AB3FA4" w:rsidRDefault="00A31282" w:rsidP="00A7544E">
      <w:pPr>
        <w:autoSpaceDE w:val="0"/>
        <w:autoSpaceDN w:val="0"/>
        <w:adjustRightInd w:val="0"/>
        <w:ind w:left="0" w:firstLine="0"/>
        <w:rPr>
          <w:rFonts w:cs="Courier"/>
          <w:b/>
          <w:sz w:val="24"/>
          <w:szCs w:val="24"/>
          <w:lang w:val="en-US"/>
        </w:rPr>
      </w:pPr>
      <w:r w:rsidRPr="00AB3FA4">
        <w:rPr>
          <w:rFonts w:cs="Courier"/>
          <w:b/>
          <w:sz w:val="24"/>
          <w:szCs w:val="24"/>
          <w:lang w:val="en-US"/>
        </w:rPr>
        <w:t>Description</w:t>
      </w:r>
      <w:r w:rsidR="002820E8" w:rsidRPr="00AB3FA4">
        <w:rPr>
          <w:rFonts w:cs="Courier"/>
          <w:b/>
          <w:sz w:val="24"/>
          <w:szCs w:val="24"/>
          <w:lang w:val="en-US"/>
        </w:rPr>
        <w:t>:</w:t>
      </w:r>
      <w:r w:rsidR="002820E8" w:rsidRPr="00AB3FA4">
        <w:rPr>
          <w:rFonts w:cs="Courier"/>
          <w:b/>
          <w:sz w:val="24"/>
          <w:szCs w:val="24"/>
          <w:lang w:val="en-US"/>
        </w:rPr>
        <w:tab/>
      </w:r>
      <w:r w:rsidR="002820E8" w:rsidRPr="00AB3FA4">
        <w:rPr>
          <w:rFonts w:cs="Courier"/>
          <w:b/>
          <w:sz w:val="24"/>
          <w:szCs w:val="24"/>
          <w:lang w:val="en-US"/>
        </w:rPr>
        <w:tab/>
      </w:r>
      <w:r w:rsidR="002820E8" w:rsidRPr="00AB3FA4">
        <w:rPr>
          <w:rFonts w:cs="Courier"/>
          <w:b/>
          <w:sz w:val="24"/>
          <w:szCs w:val="24"/>
          <w:lang w:val="en-US"/>
        </w:rPr>
        <w:tab/>
      </w:r>
      <w:r w:rsidRPr="00AB3FA4">
        <w:rPr>
          <w:rFonts w:cs="Courier"/>
          <w:b/>
          <w:sz w:val="24"/>
          <w:szCs w:val="24"/>
          <w:lang w:val="en-US"/>
        </w:rPr>
        <w:tab/>
      </w:r>
      <w:r w:rsidRPr="00AB3FA4">
        <w:rPr>
          <w:rFonts w:cs="Courier"/>
          <w:b/>
          <w:sz w:val="24"/>
          <w:szCs w:val="24"/>
          <w:lang w:val="en-US"/>
        </w:rPr>
        <w:tab/>
      </w:r>
      <w:r w:rsidR="00C860F8" w:rsidRPr="00AB3FA4">
        <w:rPr>
          <w:rFonts w:cs="Courier"/>
          <w:b/>
          <w:sz w:val="24"/>
          <w:szCs w:val="24"/>
          <w:lang w:val="en-US"/>
        </w:rPr>
        <w:t>ERGO-E</w:t>
      </w:r>
      <w:r w:rsidR="0080298F" w:rsidRPr="00AB3FA4">
        <w:rPr>
          <w:rFonts w:cs="Courier"/>
          <w:b/>
          <w:sz w:val="24"/>
          <w:szCs w:val="24"/>
          <w:lang w:val="en-US"/>
        </w:rPr>
        <w:t xml:space="preserve"> </w:t>
      </w:r>
      <w:r w:rsidR="00735A30">
        <w:rPr>
          <w:rFonts w:cs="Courier"/>
          <w:b/>
          <w:sz w:val="24"/>
          <w:szCs w:val="24"/>
          <w:lang w:val="en-US"/>
        </w:rPr>
        <w:t>15</w:t>
      </w:r>
      <w:r w:rsidR="000B659F" w:rsidRPr="00AB3FA4">
        <w:rPr>
          <w:rFonts w:cs="Courier"/>
          <w:b/>
          <w:sz w:val="24"/>
          <w:szCs w:val="24"/>
          <w:lang w:val="en-US"/>
        </w:rPr>
        <w:t>00/75</w:t>
      </w:r>
    </w:p>
    <w:p w14:paraId="2AD69C6F" w14:textId="77777777" w:rsidR="004C68BE" w:rsidRPr="00AB3FA4" w:rsidRDefault="00863B8B" w:rsidP="00A7544E">
      <w:pPr>
        <w:autoSpaceDE w:val="0"/>
        <w:autoSpaceDN w:val="0"/>
        <w:adjustRightInd w:val="0"/>
        <w:ind w:left="0" w:firstLine="0"/>
        <w:rPr>
          <w:rFonts w:cs="Courier"/>
          <w:b/>
          <w:sz w:val="24"/>
          <w:szCs w:val="24"/>
          <w:lang w:val="en-US"/>
        </w:rPr>
      </w:pPr>
      <w:r w:rsidRPr="00AB3FA4">
        <w:rPr>
          <w:rFonts w:cs="Courier"/>
          <w:b/>
          <w:sz w:val="24"/>
          <w:szCs w:val="24"/>
          <w:lang w:val="en-US"/>
        </w:rPr>
        <w:tab/>
      </w:r>
      <w:r w:rsidRPr="00AB3FA4">
        <w:rPr>
          <w:rFonts w:cs="Courier"/>
          <w:b/>
          <w:sz w:val="24"/>
          <w:szCs w:val="24"/>
          <w:lang w:val="en-US"/>
        </w:rPr>
        <w:tab/>
      </w:r>
      <w:r w:rsidRPr="00AB3FA4">
        <w:rPr>
          <w:rFonts w:cs="Courier"/>
          <w:b/>
          <w:sz w:val="24"/>
          <w:szCs w:val="24"/>
          <w:lang w:val="en-US"/>
        </w:rPr>
        <w:tab/>
      </w:r>
      <w:r w:rsidRPr="00AB3FA4">
        <w:rPr>
          <w:rFonts w:cs="Courier"/>
          <w:b/>
          <w:sz w:val="24"/>
          <w:szCs w:val="24"/>
          <w:lang w:val="en-US"/>
        </w:rPr>
        <w:tab/>
      </w:r>
      <w:r w:rsidRPr="00AB3FA4">
        <w:rPr>
          <w:rFonts w:cs="Courier"/>
          <w:b/>
          <w:sz w:val="24"/>
          <w:szCs w:val="24"/>
          <w:lang w:val="en-US"/>
        </w:rPr>
        <w:tab/>
      </w:r>
      <w:r w:rsidRPr="00AB3FA4">
        <w:rPr>
          <w:rFonts w:cs="Courier"/>
          <w:b/>
          <w:sz w:val="24"/>
          <w:szCs w:val="24"/>
          <w:lang w:val="en-US"/>
        </w:rPr>
        <w:tab/>
      </w:r>
      <w:r w:rsidRPr="00AB3FA4">
        <w:rPr>
          <w:rFonts w:cs="Courier"/>
          <w:b/>
          <w:sz w:val="24"/>
          <w:szCs w:val="24"/>
          <w:lang w:val="en-US"/>
        </w:rPr>
        <w:tab/>
      </w:r>
    </w:p>
    <w:p w14:paraId="063C0853" w14:textId="77777777" w:rsidR="00A7544E" w:rsidRPr="00AB3FA4" w:rsidRDefault="00A7544E" w:rsidP="00A7544E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="0039353A" w:rsidRPr="00AB3FA4">
        <w:rPr>
          <w:rFonts w:cs="Courier"/>
          <w:sz w:val="24"/>
          <w:szCs w:val="24"/>
          <w:lang w:val="en-US"/>
        </w:rPr>
        <w:tab/>
      </w:r>
      <w:r w:rsidR="003B1360" w:rsidRPr="00AB3FA4">
        <w:rPr>
          <w:rFonts w:cs="Courier"/>
          <w:sz w:val="24"/>
          <w:szCs w:val="24"/>
          <w:lang w:val="en-US"/>
        </w:rPr>
        <w:tab/>
      </w:r>
      <w:r w:rsidR="0016179A" w:rsidRPr="00AB3FA4">
        <w:rPr>
          <w:rFonts w:cs="Courier"/>
          <w:sz w:val="24"/>
          <w:szCs w:val="24"/>
          <w:lang w:val="en-US"/>
        </w:rPr>
        <w:t>E</w:t>
      </w:r>
      <w:r w:rsidRPr="00AB3FA4">
        <w:rPr>
          <w:rFonts w:cs="Courier"/>
          <w:sz w:val="24"/>
          <w:szCs w:val="24"/>
          <w:lang w:val="en-US"/>
        </w:rPr>
        <w:t>le</w:t>
      </w:r>
      <w:r w:rsidR="00A31282" w:rsidRPr="00AB3FA4">
        <w:rPr>
          <w:rFonts w:cs="Courier"/>
          <w:sz w:val="24"/>
          <w:szCs w:val="24"/>
          <w:lang w:val="en-US"/>
        </w:rPr>
        <w:t>c</w:t>
      </w:r>
      <w:r w:rsidRPr="00AB3FA4">
        <w:rPr>
          <w:rFonts w:cs="Courier"/>
          <w:sz w:val="24"/>
          <w:szCs w:val="24"/>
          <w:lang w:val="en-US"/>
        </w:rPr>
        <w:t>tro-</w:t>
      </w:r>
      <w:r w:rsidR="000B659F" w:rsidRPr="00AB3FA4">
        <w:rPr>
          <w:rFonts w:cs="Courier"/>
          <w:sz w:val="24"/>
          <w:szCs w:val="24"/>
          <w:lang w:val="en-US"/>
        </w:rPr>
        <w:t>hydraul</w:t>
      </w:r>
      <w:r w:rsidR="00A31282" w:rsidRPr="00AB3FA4">
        <w:rPr>
          <w:rFonts w:cs="Courier"/>
          <w:sz w:val="24"/>
          <w:szCs w:val="24"/>
          <w:lang w:val="en-US"/>
        </w:rPr>
        <w:t>ic</w:t>
      </w:r>
      <w:r w:rsidR="000B659F" w:rsidRPr="00AB3FA4">
        <w:rPr>
          <w:rFonts w:cs="Courier"/>
          <w:sz w:val="24"/>
          <w:szCs w:val="24"/>
          <w:lang w:val="en-US"/>
        </w:rPr>
        <w:t xml:space="preserve"> </w:t>
      </w:r>
      <w:r w:rsidR="00A31282" w:rsidRPr="00AB3FA4">
        <w:rPr>
          <w:rFonts w:cs="Courier"/>
          <w:sz w:val="24"/>
          <w:szCs w:val="24"/>
          <w:lang w:val="en-US"/>
        </w:rPr>
        <w:t>low-profile lift table</w:t>
      </w:r>
    </w:p>
    <w:p w14:paraId="4817FBE5" w14:textId="77777777" w:rsidR="00A7544E" w:rsidRPr="00AB3FA4" w:rsidRDefault="000B659F" w:rsidP="009A328D">
      <w:pPr>
        <w:autoSpaceDE w:val="0"/>
        <w:autoSpaceDN w:val="0"/>
        <w:adjustRightInd w:val="0"/>
        <w:ind w:left="3943" w:firstLine="305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„FLEXLIFT – Flunder“</w:t>
      </w:r>
    </w:p>
    <w:p w14:paraId="5B274C51" w14:textId="77777777" w:rsidR="00021845" w:rsidRPr="00AB3FA4" w:rsidRDefault="00A31282" w:rsidP="009A328D">
      <w:pPr>
        <w:autoSpaceDE w:val="0"/>
        <w:autoSpaceDN w:val="0"/>
        <w:adjustRightInd w:val="0"/>
        <w:ind w:left="3943" w:firstLine="305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with</w:t>
      </w:r>
      <w:r w:rsidR="00021845" w:rsidRPr="00AB3FA4">
        <w:rPr>
          <w:rFonts w:cs="Courier"/>
          <w:sz w:val="24"/>
          <w:szCs w:val="24"/>
          <w:lang w:val="en-US"/>
        </w:rPr>
        <w:t xml:space="preserve"> E-</w:t>
      </w:r>
      <w:r w:rsidRPr="00AB3FA4">
        <w:rPr>
          <w:rFonts w:cs="Courier"/>
          <w:sz w:val="24"/>
          <w:szCs w:val="24"/>
          <w:lang w:val="en-US"/>
        </w:rPr>
        <w:t>shaped</w:t>
      </w:r>
      <w:r w:rsidR="00021845" w:rsidRPr="00AB3FA4">
        <w:rPr>
          <w:rFonts w:cs="Courier"/>
          <w:sz w:val="24"/>
          <w:szCs w:val="24"/>
          <w:lang w:val="en-US"/>
        </w:rPr>
        <w:t xml:space="preserve"> </w:t>
      </w:r>
      <w:r w:rsidR="00F753D9">
        <w:rPr>
          <w:rFonts w:cs="Courier"/>
          <w:sz w:val="24"/>
          <w:szCs w:val="24"/>
          <w:lang w:val="en-US"/>
        </w:rPr>
        <w:t>upper frame</w:t>
      </w:r>
    </w:p>
    <w:p w14:paraId="0DA7AE40" w14:textId="77777777" w:rsidR="0039353A" w:rsidRPr="00AB3FA4" w:rsidRDefault="0039353A" w:rsidP="00A7544E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</w:p>
    <w:p w14:paraId="74D47329" w14:textId="77777777" w:rsidR="00A7544E" w:rsidRPr="00AB3FA4" w:rsidRDefault="00DE4683" w:rsidP="00A7544E">
      <w:pPr>
        <w:autoSpaceDE w:val="0"/>
        <w:autoSpaceDN w:val="0"/>
        <w:adjustRightInd w:val="0"/>
        <w:ind w:left="0" w:firstLine="0"/>
        <w:rPr>
          <w:rFonts w:cs="Courier"/>
          <w:b/>
          <w:sz w:val="24"/>
          <w:szCs w:val="24"/>
          <w:lang w:val="en-US"/>
        </w:rPr>
      </w:pPr>
      <w:r w:rsidRPr="00AB3FA4">
        <w:rPr>
          <w:rFonts w:cs="Courier"/>
          <w:b/>
          <w:sz w:val="24"/>
          <w:szCs w:val="24"/>
          <w:lang w:val="en-US"/>
        </w:rPr>
        <w:t>Technical Data</w:t>
      </w:r>
    </w:p>
    <w:p w14:paraId="1552E8A7" w14:textId="77777777" w:rsidR="006C4094" w:rsidRPr="00AB3FA4" w:rsidRDefault="006C4094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</w:p>
    <w:p w14:paraId="28B412C8" w14:textId="77777777" w:rsidR="006C4094" w:rsidRPr="00AB3FA4" w:rsidRDefault="00DE4683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Design</w:t>
      </w:r>
      <w:r w:rsidR="006C4094" w:rsidRPr="00AB3FA4">
        <w:rPr>
          <w:rFonts w:cs="Courier"/>
          <w:sz w:val="24"/>
          <w:szCs w:val="24"/>
          <w:lang w:val="en-US"/>
        </w:rPr>
        <w:t>:</w:t>
      </w:r>
      <w:r w:rsidR="006C4094" w:rsidRPr="00AB3FA4">
        <w:rPr>
          <w:rFonts w:cs="Courier"/>
          <w:sz w:val="24"/>
          <w:szCs w:val="24"/>
          <w:lang w:val="en-US"/>
        </w:rPr>
        <w:tab/>
      </w:r>
      <w:r w:rsidR="006C4094" w:rsidRPr="00AB3FA4">
        <w:rPr>
          <w:rFonts w:cs="Courier"/>
          <w:sz w:val="24"/>
          <w:szCs w:val="24"/>
          <w:lang w:val="en-US"/>
        </w:rPr>
        <w:tab/>
      </w:r>
      <w:r w:rsidR="006C4094" w:rsidRPr="00AB3FA4">
        <w:rPr>
          <w:rFonts w:cs="Courier"/>
          <w:sz w:val="24"/>
          <w:szCs w:val="24"/>
          <w:lang w:val="en-US"/>
        </w:rPr>
        <w:tab/>
      </w:r>
      <w:r w:rsidR="006C4094" w:rsidRPr="00AB3FA4">
        <w:rPr>
          <w:rFonts w:cs="Courier"/>
          <w:sz w:val="24"/>
          <w:szCs w:val="24"/>
          <w:lang w:val="en-US"/>
        </w:rPr>
        <w:tab/>
      </w:r>
      <w:r w:rsidR="006C4094"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>stationary</w:t>
      </w:r>
    </w:p>
    <w:p w14:paraId="1F413A68" w14:textId="4B340974" w:rsidR="000B659F" w:rsidRPr="00AB3FA4" w:rsidRDefault="00DE4683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Working load</w:t>
      </w:r>
      <w:r w:rsidR="000B659F" w:rsidRPr="00AB3FA4">
        <w:rPr>
          <w:rFonts w:cs="Courier"/>
          <w:sz w:val="24"/>
          <w:szCs w:val="24"/>
          <w:lang w:val="en-US"/>
        </w:rPr>
        <w:t>:</w:t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735A30">
        <w:rPr>
          <w:rFonts w:cs="Courier"/>
          <w:sz w:val="24"/>
          <w:szCs w:val="24"/>
          <w:lang w:val="en-US"/>
        </w:rPr>
        <w:t>15</w:t>
      </w:r>
      <w:r w:rsidR="000B659F" w:rsidRPr="00AB3FA4">
        <w:rPr>
          <w:rFonts w:cs="Courier"/>
          <w:sz w:val="24"/>
          <w:szCs w:val="24"/>
          <w:lang w:val="en-US"/>
        </w:rPr>
        <w:t xml:space="preserve">00 kg </w:t>
      </w:r>
    </w:p>
    <w:p w14:paraId="246A60A7" w14:textId="77777777" w:rsidR="000B659F" w:rsidRPr="00AB3FA4" w:rsidRDefault="00DE4683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Type of load</w:t>
      </w:r>
      <w:r w:rsidR="000B659F" w:rsidRPr="00AB3FA4">
        <w:rPr>
          <w:rFonts w:cs="Courier"/>
          <w:sz w:val="24"/>
          <w:szCs w:val="24"/>
          <w:lang w:val="en-US"/>
        </w:rPr>
        <w:t>:</w:t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>Pallet</w:t>
      </w:r>
      <w:r w:rsidR="000B659F" w:rsidRPr="00AB3FA4">
        <w:rPr>
          <w:rFonts w:cs="Courier"/>
          <w:sz w:val="24"/>
          <w:szCs w:val="24"/>
          <w:lang w:val="en-US"/>
        </w:rPr>
        <w:t xml:space="preserve"> 1200 x 800</w:t>
      </w:r>
      <w:r w:rsidR="00497AFD" w:rsidRPr="00AB3FA4">
        <w:rPr>
          <w:rFonts w:cs="Courier"/>
          <w:sz w:val="24"/>
          <w:szCs w:val="24"/>
          <w:lang w:val="en-US"/>
        </w:rPr>
        <w:t>-1000</w:t>
      </w:r>
      <w:r w:rsidR="000B659F" w:rsidRPr="00AB3FA4">
        <w:rPr>
          <w:rFonts w:cs="Courier"/>
          <w:sz w:val="24"/>
          <w:szCs w:val="24"/>
          <w:lang w:val="en-US"/>
        </w:rPr>
        <w:t xml:space="preserve"> mm </w:t>
      </w:r>
      <w:r w:rsidRPr="00AB3FA4">
        <w:rPr>
          <w:rFonts w:cs="Courier"/>
          <w:sz w:val="24"/>
          <w:szCs w:val="24"/>
          <w:lang w:val="en-US"/>
        </w:rPr>
        <w:t>with</w:t>
      </w:r>
      <w:r w:rsidR="000B659F" w:rsidRPr="00AB3FA4">
        <w:rPr>
          <w:rFonts w:cs="Courier"/>
          <w:sz w:val="24"/>
          <w:szCs w:val="24"/>
          <w:lang w:val="en-US"/>
        </w:rPr>
        <w:t xml:space="preserve"> </w:t>
      </w:r>
      <w:r w:rsidRPr="00AB3FA4">
        <w:rPr>
          <w:rFonts w:cs="Courier"/>
          <w:sz w:val="24"/>
          <w:szCs w:val="24"/>
          <w:lang w:val="en-US"/>
        </w:rPr>
        <w:t>middle support</w:t>
      </w:r>
      <w:r w:rsidR="000B659F" w:rsidRPr="00AB3FA4">
        <w:rPr>
          <w:rFonts w:cs="Courier"/>
          <w:sz w:val="24"/>
          <w:szCs w:val="24"/>
          <w:lang w:val="en-US"/>
        </w:rPr>
        <w:t xml:space="preserve"> </w:t>
      </w:r>
    </w:p>
    <w:p w14:paraId="200ABB57" w14:textId="77777777" w:rsidR="000B659F" w:rsidRPr="00AB3FA4" w:rsidRDefault="000B659F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  <w:t>(Euro-</w:t>
      </w:r>
      <w:r w:rsidR="006D140B">
        <w:rPr>
          <w:rFonts w:cs="Courier"/>
          <w:sz w:val="24"/>
          <w:szCs w:val="24"/>
          <w:lang w:val="en-US"/>
        </w:rPr>
        <w:t>I</w:t>
      </w:r>
      <w:r w:rsidR="00DE4683" w:rsidRPr="00AB3FA4">
        <w:rPr>
          <w:rFonts w:cs="Courier"/>
          <w:sz w:val="24"/>
          <w:szCs w:val="24"/>
          <w:lang w:val="en-US"/>
        </w:rPr>
        <w:t>ndustrial pallet</w:t>
      </w:r>
      <w:r w:rsidRPr="00AB3FA4">
        <w:rPr>
          <w:rFonts w:cs="Courier"/>
          <w:sz w:val="24"/>
          <w:szCs w:val="24"/>
          <w:lang w:val="en-US"/>
        </w:rPr>
        <w:t>)</w:t>
      </w:r>
    </w:p>
    <w:p w14:paraId="56C1B5D2" w14:textId="225EA2C7" w:rsidR="000B659F" w:rsidRPr="00AB3FA4" w:rsidRDefault="00F753D9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>
        <w:rPr>
          <w:rFonts w:cs="Courier"/>
          <w:sz w:val="24"/>
          <w:szCs w:val="24"/>
          <w:lang w:val="en-US"/>
        </w:rPr>
        <w:t xml:space="preserve">Upper Frame </w:t>
      </w:r>
      <w:r w:rsidR="00DE4683" w:rsidRPr="00AB3FA4">
        <w:rPr>
          <w:rFonts w:cs="Courier"/>
          <w:sz w:val="24"/>
          <w:szCs w:val="24"/>
          <w:lang w:val="en-US"/>
        </w:rPr>
        <w:t xml:space="preserve"> length</w:t>
      </w:r>
      <w:r w:rsidR="000B659F" w:rsidRPr="00AB3FA4">
        <w:rPr>
          <w:rFonts w:cs="Courier"/>
          <w:sz w:val="24"/>
          <w:szCs w:val="24"/>
          <w:lang w:val="en-US"/>
        </w:rPr>
        <w:t>:</w:t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  <w:t>1</w:t>
      </w:r>
      <w:r w:rsidR="00FC6D19">
        <w:rPr>
          <w:rFonts w:cs="Courier"/>
          <w:sz w:val="24"/>
          <w:szCs w:val="24"/>
          <w:lang w:val="en-US"/>
        </w:rPr>
        <w:t>.</w:t>
      </w:r>
      <w:r w:rsidR="00685111" w:rsidRPr="00AB3FA4">
        <w:rPr>
          <w:rFonts w:cs="Courier"/>
          <w:sz w:val="24"/>
          <w:szCs w:val="24"/>
          <w:lang w:val="en-US"/>
        </w:rPr>
        <w:t>3</w:t>
      </w:r>
      <w:r w:rsidR="00FC6D19">
        <w:rPr>
          <w:rFonts w:cs="Courier"/>
          <w:sz w:val="24"/>
          <w:szCs w:val="24"/>
          <w:lang w:val="en-US"/>
        </w:rPr>
        <w:t>0</w:t>
      </w:r>
      <w:r w:rsidR="000B659F" w:rsidRPr="00AB3FA4">
        <w:rPr>
          <w:rFonts w:cs="Courier"/>
          <w:sz w:val="24"/>
          <w:szCs w:val="24"/>
          <w:lang w:val="en-US"/>
        </w:rPr>
        <w:t>0 mm</w:t>
      </w:r>
    </w:p>
    <w:p w14:paraId="6069227D" w14:textId="7AEB407E" w:rsidR="000B659F" w:rsidRPr="00AB3FA4" w:rsidRDefault="00F753D9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>
        <w:rPr>
          <w:rFonts w:cs="Courier"/>
          <w:sz w:val="24"/>
          <w:szCs w:val="24"/>
          <w:lang w:val="en-US"/>
        </w:rPr>
        <w:t xml:space="preserve">Upper frame </w:t>
      </w:r>
      <w:r w:rsidR="00DE4683" w:rsidRPr="00AB3FA4">
        <w:rPr>
          <w:rFonts w:cs="Courier"/>
          <w:sz w:val="24"/>
          <w:szCs w:val="24"/>
          <w:lang w:val="en-US"/>
        </w:rPr>
        <w:t xml:space="preserve"> width</w:t>
      </w:r>
      <w:r w:rsidR="000B659F" w:rsidRPr="00AB3FA4">
        <w:rPr>
          <w:rFonts w:cs="Courier"/>
          <w:sz w:val="24"/>
          <w:szCs w:val="24"/>
          <w:lang w:val="en-US"/>
        </w:rPr>
        <w:t>:</w:t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C860F8" w:rsidRPr="00AB3FA4">
        <w:rPr>
          <w:rFonts w:cs="Courier"/>
          <w:sz w:val="24"/>
          <w:szCs w:val="24"/>
          <w:lang w:val="en-US"/>
        </w:rPr>
        <w:t>1</w:t>
      </w:r>
      <w:r w:rsidR="00FC6D19">
        <w:rPr>
          <w:rFonts w:cs="Courier"/>
          <w:sz w:val="24"/>
          <w:szCs w:val="24"/>
          <w:lang w:val="en-US"/>
        </w:rPr>
        <w:t>.</w:t>
      </w:r>
      <w:r w:rsidR="00C860F8" w:rsidRPr="00AB3FA4">
        <w:rPr>
          <w:rFonts w:cs="Courier"/>
          <w:sz w:val="24"/>
          <w:szCs w:val="24"/>
          <w:lang w:val="en-US"/>
        </w:rPr>
        <w:t>15</w:t>
      </w:r>
      <w:r w:rsidR="000B659F" w:rsidRPr="00AB3FA4">
        <w:rPr>
          <w:rFonts w:cs="Courier"/>
          <w:sz w:val="24"/>
          <w:szCs w:val="24"/>
          <w:lang w:val="en-US"/>
        </w:rPr>
        <w:t>0 mm</w:t>
      </w:r>
    </w:p>
    <w:p w14:paraId="3C5CF026" w14:textId="77777777" w:rsidR="00E54FB9" w:rsidRPr="00AB3FA4" w:rsidRDefault="00E538BF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Entry</w:t>
      </w:r>
      <w:r w:rsidR="008600A1" w:rsidRPr="00AB3FA4">
        <w:rPr>
          <w:rFonts w:cs="Courier"/>
          <w:sz w:val="24"/>
          <w:szCs w:val="24"/>
          <w:lang w:val="en-US"/>
        </w:rPr>
        <w:t xml:space="preserve"> cutout</w:t>
      </w:r>
      <w:r w:rsidR="00DE4683" w:rsidRPr="00AB3FA4">
        <w:rPr>
          <w:rFonts w:cs="Courier"/>
          <w:sz w:val="24"/>
          <w:szCs w:val="24"/>
          <w:lang w:val="en-US"/>
        </w:rPr>
        <w:t>:</w:t>
      </w:r>
      <w:r w:rsidR="00DE4683" w:rsidRPr="00AB3FA4">
        <w:rPr>
          <w:rFonts w:cs="Courier"/>
          <w:sz w:val="24"/>
          <w:szCs w:val="24"/>
          <w:lang w:val="en-US"/>
        </w:rPr>
        <w:tab/>
      </w:r>
      <w:r w:rsidR="00DE4683"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="00DE4683" w:rsidRPr="00AB3FA4">
        <w:rPr>
          <w:rFonts w:cs="Courier"/>
          <w:sz w:val="24"/>
          <w:szCs w:val="24"/>
          <w:lang w:val="en-US"/>
        </w:rPr>
        <w:tab/>
      </w:r>
      <w:r w:rsidR="00DE4683" w:rsidRPr="00AB3FA4">
        <w:rPr>
          <w:rFonts w:cs="Courier"/>
          <w:sz w:val="24"/>
          <w:szCs w:val="24"/>
          <w:lang w:val="en-US"/>
        </w:rPr>
        <w:tab/>
        <w:t>1,</w:t>
      </w:r>
      <w:r w:rsidR="00E54FB9" w:rsidRPr="00AB3FA4">
        <w:rPr>
          <w:rFonts w:cs="Courier"/>
          <w:sz w:val="24"/>
          <w:szCs w:val="24"/>
          <w:lang w:val="en-US"/>
        </w:rPr>
        <w:t>000 mm x</w:t>
      </w:r>
      <w:r w:rsidR="00395469" w:rsidRPr="00AB3FA4">
        <w:rPr>
          <w:rFonts w:cs="Courier"/>
          <w:sz w:val="24"/>
          <w:szCs w:val="24"/>
          <w:lang w:val="en-US"/>
        </w:rPr>
        <w:t xml:space="preserve"> 570 mm (L x </w:t>
      </w:r>
      <w:r w:rsidR="00DE4683" w:rsidRPr="00AB3FA4">
        <w:rPr>
          <w:rFonts w:cs="Courier"/>
          <w:sz w:val="24"/>
          <w:szCs w:val="24"/>
          <w:lang w:val="en-US"/>
        </w:rPr>
        <w:t>W</w:t>
      </w:r>
      <w:r w:rsidR="00395469" w:rsidRPr="00AB3FA4">
        <w:rPr>
          <w:rFonts w:cs="Courier"/>
          <w:sz w:val="24"/>
          <w:szCs w:val="24"/>
          <w:lang w:val="en-US"/>
        </w:rPr>
        <w:t>)</w:t>
      </w:r>
    </w:p>
    <w:p w14:paraId="5475BA5E" w14:textId="77777777" w:rsidR="000B659F" w:rsidRPr="00AB3FA4" w:rsidRDefault="000B659F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Material:</w:t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="00DE4683" w:rsidRPr="00AB3FA4">
        <w:rPr>
          <w:rFonts w:cs="Courier"/>
          <w:sz w:val="24"/>
          <w:szCs w:val="24"/>
          <w:lang w:val="en-US"/>
        </w:rPr>
        <w:t>smooth plate</w:t>
      </w:r>
      <w:r w:rsidR="00B6671B">
        <w:rPr>
          <w:rFonts w:cs="Courier"/>
          <w:sz w:val="24"/>
          <w:szCs w:val="24"/>
          <w:lang w:val="en-US"/>
        </w:rPr>
        <w:t xml:space="preserve"> </w:t>
      </w:r>
    </w:p>
    <w:p w14:paraId="437B9CD0" w14:textId="77777777" w:rsidR="000B659F" w:rsidRPr="00AB3FA4" w:rsidRDefault="00DE4683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Raised height</w:t>
      </w:r>
      <w:r w:rsidR="000B659F" w:rsidRPr="00AB3FA4">
        <w:rPr>
          <w:rFonts w:cs="Courier"/>
          <w:sz w:val="24"/>
          <w:szCs w:val="24"/>
          <w:lang w:val="en-US"/>
        </w:rPr>
        <w:t>:</w:t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  <w:t>750 mm</w:t>
      </w:r>
      <w:r w:rsidR="000B659F" w:rsidRPr="00AB3FA4">
        <w:rPr>
          <w:rFonts w:cs="Courier"/>
          <w:sz w:val="24"/>
          <w:szCs w:val="24"/>
          <w:lang w:val="en-US"/>
        </w:rPr>
        <w:tab/>
        <w:t xml:space="preserve"> </w:t>
      </w:r>
    </w:p>
    <w:p w14:paraId="783BAA48" w14:textId="3342E1D4" w:rsidR="000B659F" w:rsidRPr="00AB3FA4" w:rsidRDefault="00DE4683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Closed height</w:t>
      </w:r>
      <w:r w:rsidR="006D140B">
        <w:rPr>
          <w:rFonts w:cs="Courier"/>
          <w:sz w:val="24"/>
          <w:szCs w:val="24"/>
          <w:lang w:val="en-US"/>
        </w:rPr>
        <w:t>:</w:t>
      </w:r>
      <w:r w:rsidR="006D140B">
        <w:rPr>
          <w:rFonts w:cs="Courier"/>
          <w:sz w:val="24"/>
          <w:szCs w:val="24"/>
          <w:lang w:val="en-US"/>
        </w:rPr>
        <w:tab/>
      </w:r>
      <w:r w:rsidR="006D140B">
        <w:rPr>
          <w:rFonts w:cs="Courier"/>
          <w:sz w:val="24"/>
          <w:szCs w:val="24"/>
          <w:lang w:val="en-US"/>
        </w:rPr>
        <w:tab/>
      </w:r>
      <w:r w:rsidR="006D140B">
        <w:rPr>
          <w:rFonts w:cs="Courier"/>
          <w:sz w:val="24"/>
          <w:szCs w:val="24"/>
          <w:lang w:val="en-US"/>
        </w:rPr>
        <w:tab/>
      </w:r>
      <w:r w:rsidR="006D140B">
        <w:rPr>
          <w:rFonts w:cs="Courier"/>
          <w:sz w:val="24"/>
          <w:szCs w:val="24"/>
          <w:lang w:val="en-US"/>
        </w:rPr>
        <w:tab/>
      </w:r>
      <w:r w:rsidR="006D140B">
        <w:rPr>
          <w:rFonts w:cs="Courier"/>
          <w:sz w:val="24"/>
          <w:szCs w:val="24"/>
          <w:lang w:val="en-US"/>
        </w:rPr>
        <w:tab/>
      </w:r>
      <w:r w:rsidR="00BC5082">
        <w:rPr>
          <w:rFonts w:cs="Courier"/>
          <w:sz w:val="24"/>
          <w:szCs w:val="24"/>
          <w:lang w:val="en-US"/>
        </w:rPr>
        <w:t>9</w:t>
      </w:r>
      <w:r w:rsidR="006D140B">
        <w:rPr>
          <w:rFonts w:cs="Courier"/>
          <w:sz w:val="24"/>
          <w:szCs w:val="24"/>
          <w:lang w:val="en-US"/>
        </w:rPr>
        <w:t>0</w:t>
      </w:r>
      <w:r w:rsidR="009A328D" w:rsidRPr="00AB3FA4">
        <w:rPr>
          <w:rFonts w:cs="Courier"/>
          <w:sz w:val="24"/>
          <w:szCs w:val="24"/>
          <w:lang w:val="en-US"/>
        </w:rPr>
        <w:t xml:space="preserve"> mm</w:t>
      </w:r>
    </w:p>
    <w:p w14:paraId="24007A61" w14:textId="19066BC4" w:rsidR="009A328D" w:rsidRPr="00AB3FA4" w:rsidRDefault="00DE4683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Stroke</w:t>
      </w:r>
      <w:r w:rsidR="009A328D" w:rsidRPr="00AB3FA4">
        <w:rPr>
          <w:rFonts w:cs="Courier"/>
          <w:sz w:val="24"/>
          <w:szCs w:val="24"/>
          <w:lang w:val="en-US"/>
        </w:rPr>
        <w:t>:</w:t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  <w:t>6</w:t>
      </w:r>
      <w:r w:rsidR="00BC5082">
        <w:rPr>
          <w:rFonts w:cs="Courier"/>
          <w:sz w:val="24"/>
          <w:szCs w:val="24"/>
          <w:lang w:val="en-US"/>
        </w:rPr>
        <w:t>6</w:t>
      </w:r>
      <w:r w:rsidR="006D140B">
        <w:rPr>
          <w:rFonts w:cs="Courier"/>
          <w:sz w:val="24"/>
          <w:szCs w:val="24"/>
          <w:lang w:val="en-US"/>
        </w:rPr>
        <w:t>0</w:t>
      </w:r>
      <w:r w:rsidR="009A328D" w:rsidRPr="00AB3FA4">
        <w:rPr>
          <w:rFonts w:cs="Courier"/>
          <w:sz w:val="24"/>
          <w:szCs w:val="24"/>
          <w:lang w:val="en-US"/>
        </w:rPr>
        <w:t xml:space="preserve"> mm</w:t>
      </w:r>
    </w:p>
    <w:p w14:paraId="41639635" w14:textId="77777777" w:rsidR="000B659F" w:rsidRPr="00AB3FA4" w:rsidRDefault="00E538BF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W</w:t>
      </w:r>
      <w:r w:rsidR="00DE4683" w:rsidRPr="00AB3FA4">
        <w:rPr>
          <w:rFonts w:cs="Courier"/>
          <w:sz w:val="24"/>
          <w:szCs w:val="24"/>
          <w:lang w:val="en-US"/>
        </w:rPr>
        <w:t>eight</w:t>
      </w:r>
      <w:r w:rsidR="000B659F" w:rsidRPr="00AB3FA4">
        <w:rPr>
          <w:rFonts w:cs="Courier"/>
          <w:sz w:val="24"/>
          <w:szCs w:val="24"/>
          <w:lang w:val="en-US"/>
        </w:rPr>
        <w:t>:</w:t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DE4683" w:rsidRPr="00AB3FA4">
        <w:rPr>
          <w:rFonts w:cs="Courier"/>
          <w:sz w:val="24"/>
          <w:szCs w:val="24"/>
          <w:lang w:val="en-US"/>
        </w:rPr>
        <w:t>approx</w:t>
      </w:r>
      <w:r w:rsidR="000B659F" w:rsidRPr="00AB3FA4">
        <w:rPr>
          <w:rFonts w:cs="Courier"/>
          <w:sz w:val="24"/>
          <w:szCs w:val="24"/>
          <w:lang w:val="en-US"/>
        </w:rPr>
        <w:t>. 2</w:t>
      </w:r>
      <w:r w:rsidR="006D140B">
        <w:rPr>
          <w:rFonts w:cs="Courier"/>
          <w:sz w:val="24"/>
          <w:szCs w:val="24"/>
          <w:lang w:val="en-US"/>
        </w:rPr>
        <w:t>7</w:t>
      </w:r>
      <w:r w:rsidR="000B659F" w:rsidRPr="00AB3FA4">
        <w:rPr>
          <w:rFonts w:cs="Courier"/>
          <w:sz w:val="24"/>
          <w:szCs w:val="24"/>
          <w:lang w:val="en-US"/>
        </w:rPr>
        <w:t>0 kg</w:t>
      </w:r>
    </w:p>
    <w:p w14:paraId="24864739" w14:textId="77777777" w:rsidR="000B659F" w:rsidRPr="00AB3FA4" w:rsidRDefault="00DE4683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Hydraulic coupling</w:t>
      </w:r>
      <w:r w:rsidR="000B659F" w:rsidRPr="00AB3FA4">
        <w:rPr>
          <w:rFonts w:cs="Courier"/>
          <w:sz w:val="24"/>
          <w:szCs w:val="24"/>
          <w:lang w:val="en-US"/>
        </w:rPr>
        <w:t>:</w:t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8600A1" w:rsidRPr="00AB3FA4">
        <w:rPr>
          <w:rFonts w:cs="Courier"/>
          <w:sz w:val="24"/>
          <w:szCs w:val="24"/>
          <w:lang w:val="en-US"/>
        </w:rPr>
        <w:t>at</w:t>
      </w:r>
      <w:r w:rsidR="00C860F8" w:rsidRPr="00AB3FA4">
        <w:rPr>
          <w:rFonts w:cs="Courier"/>
          <w:sz w:val="24"/>
          <w:szCs w:val="24"/>
          <w:lang w:val="en-US"/>
        </w:rPr>
        <w:t xml:space="preserve"> </w:t>
      </w:r>
      <w:r w:rsidR="008600A1" w:rsidRPr="00AB3FA4">
        <w:rPr>
          <w:rFonts w:cs="Courier"/>
          <w:sz w:val="24"/>
          <w:szCs w:val="24"/>
          <w:lang w:val="en-US"/>
        </w:rPr>
        <w:t>the</w:t>
      </w:r>
      <w:r w:rsidR="00C860F8" w:rsidRPr="00AB3FA4">
        <w:rPr>
          <w:rFonts w:cs="Courier"/>
          <w:sz w:val="24"/>
          <w:szCs w:val="24"/>
          <w:lang w:val="en-US"/>
        </w:rPr>
        <w:t xml:space="preserve"> </w:t>
      </w:r>
      <w:r w:rsidR="00F753D9">
        <w:rPr>
          <w:rFonts w:cs="Courier"/>
          <w:sz w:val="24"/>
          <w:szCs w:val="24"/>
          <w:lang w:val="en-US"/>
        </w:rPr>
        <w:t>upper frame</w:t>
      </w:r>
    </w:p>
    <w:p w14:paraId="4E6712A0" w14:textId="77777777" w:rsidR="000B659F" w:rsidRPr="00AB3FA4" w:rsidRDefault="00DE4683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Hydraulic c</w:t>
      </w:r>
      <w:r w:rsidR="000B659F" w:rsidRPr="00AB3FA4">
        <w:rPr>
          <w:rFonts w:cs="Courier"/>
          <w:sz w:val="24"/>
          <w:szCs w:val="24"/>
          <w:lang w:val="en-US"/>
        </w:rPr>
        <w:t>ylinder:</w:t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97C59">
        <w:rPr>
          <w:rFonts w:cs="Courier"/>
          <w:sz w:val="24"/>
          <w:szCs w:val="24"/>
          <w:lang w:val="en-US"/>
        </w:rPr>
        <w:t xml:space="preserve"> Ø</w:t>
      </w:r>
      <w:r w:rsidR="0016179A" w:rsidRPr="00AB3FA4">
        <w:rPr>
          <w:rFonts w:cs="Courier"/>
          <w:sz w:val="24"/>
          <w:szCs w:val="24"/>
          <w:lang w:val="en-US"/>
        </w:rPr>
        <w:t xml:space="preserve"> </w:t>
      </w:r>
      <w:r w:rsidR="000B659F" w:rsidRPr="00AB3FA4">
        <w:rPr>
          <w:rFonts w:cs="Courier"/>
          <w:sz w:val="24"/>
          <w:szCs w:val="24"/>
          <w:lang w:val="en-US"/>
        </w:rPr>
        <w:t>40/</w:t>
      </w:r>
      <w:r w:rsidR="00097C59">
        <w:rPr>
          <w:rFonts w:cs="Courier"/>
          <w:sz w:val="24"/>
          <w:szCs w:val="24"/>
          <w:lang w:val="en-US"/>
        </w:rPr>
        <w:t>7</w:t>
      </w:r>
      <w:r w:rsidR="000B659F" w:rsidRPr="00AB3FA4">
        <w:rPr>
          <w:rFonts w:cs="Courier"/>
          <w:sz w:val="24"/>
          <w:szCs w:val="24"/>
          <w:lang w:val="en-US"/>
        </w:rPr>
        <w:t>0</w:t>
      </w:r>
    </w:p>
    <w:p w14:paraId="63425173" w14:textId="77777777" w:rsidR="000B659F" w:rsidRPr="00AB3FA4" w:rsidRDefault="00DE4683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Lifting/lowering time</w:t>
      </w:r>
      <w:r w:rsidR="000B659F" w:rsidRPr="00AB3FA4">
        <w:rPr>
          <w:rFonts w:cs="Courier"/>
          <w:sz w:val="24"/>
          <w:szCs w:val="24"/>
          <w:lang w:val="en-US"/>
        </w:rPr>
        <w:t>:</w:t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5A72A8" w:rsidRPr="00AB3FA4">
        <w:rPr>
          <w:rFonts w:cs="Courier"/>
          <w:sz w:val="24"/>
          <w:szCs w:val="24"/>
          <w:lang w:val="en-US"/>
        </w:rPr>
        <w:tab/>
      </w:r>
      <w:r w:rsidR="008600A1" w:rsidRPr="00AB3FA4">
        <w:rPr>
          <w:rFonts w:cs="Courier"/>
          <w:sz w:val="24"/>
          <w:szCs w:val="24"/>
          <w:lang w:val="en-US"/>
        </w:rPr>
        <w:t>approx</w:t>
      </w:r>
      <w:r w:rsidR="005A72A8" w:rsidRPr="00AB3FA4">
        <w:rPr>
          <w:rFonts w:cs="Courier"/>
          <w:sz w:val="24"/>
          <w:szCs w:val="24"/>
          <w:lang w:val="en-US"/>
        </w:rPr>
        <w:t>. 20</w:t>
      </w:r>
      <w:r w:rsidR="000B659F" w:rsidRPr="00AB3FA4">
        <w:rPr>
          <w:rFonts w:cs="Courier"/>
          <w:sz w:val="24"/>
          <w:szCs w:val="24"/>
          <w:lang w:val="en-US"/>
        </w:rPr>
        <w:t xml:space="preserve"> s, </w:t>
      </w:r>
      <w:r w:rsidR="008600A1" w:rsidRPr="00AB3FA4">
        <w:rPr>
          <w:rFonts w:cs="Courier"/>
          <w:sz w:val="24"/>
          <w:szCs w:val="24"/>
          <w:lang w:val="en-US"/>
        </w:rPr>
        <w:t>approx</w:t>
      </w:r>
      <w:r w:rsidR="000B659F" w:rsidRPr="00AB3FA4">
        <w:rPr>
          <w:rFonts w:cs="Courier"/>
          <w:sz w:val="24"/>
          <w:szCs w:val="24"/>
          <w:lang w:val="en-US"/>
        </w:rPr>
        <w:t xml:space="preserve">. </w:t>
      </w:r>
      <w:r w:rsidR="005A72A8" w:rsidRPr="00AB3FA4">
        <w:rPr>
          <w:rFonts w:cs="Courier"/>
          <w:sz w:val="24"/>
          <w:szCs w:val="24"/>
          <w:lang w:val="en-US"/>
        </w:rPr>
        <w:t>20</w:t>
      </w:r>
      <w:r w:rsidR="0016179A" w:rsidRPr="00AB3FA4">
        <w:rPr>
          <w:rFonts w:cs="Courier"/>
          <w:sz w:val="24"/>
          <w:szCs w:val="24"/>
          <w:lang w:val="en-US"/>
        </w:rPr>
        <w:t xml:space="preserve"> </w:t>
      </w:r>
      <w:r w:rsidR="000B659F" w:rsidRPr="00AB3FA4">
        <w:rPr>
          <w:rFonts w:cs="Courier"/>
          <w:sz w:val="24"/>
          <w:szCs w:val="24"/>
          <w:lang w:val="en-US"/>
        </w:rPr>
        <w:t>s</w:t>
      </w:r>
      <w:r w:rsidR="000B659F" w:rsidRPr="00AB3FA4">
        <w:rPr>
          <w:rFonts w:cs="Courier"/>
          <w:sz w:val="24"/>
          <w:szCs w:val="24"/>
          <w:lang w:val="en-US"/>
        </w:rPr>
        <w:tab/>
      </w:r>
    </w:p>
    <w:p w14:paraId="023B9401" w14:textId="77777777" w:rsidR="000B659F" w:rsidRPr="00AB3FA4" w:rsidRDefault="00DE4683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Working cycles</w:t>
      </w:r>
      <w:r w:rsidR="000B659F" w:rsidRPr="00AB3FA4">
        <w:rPr>
          <w:rFonts w:cs="Courier"/>
          <w:sz w:val="24"/>
          <w:szCs w:val="24"/>
          <w:lang w:val="en-US"/>
        </w:rPr>
        <w:t>:</w:t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ab/>
        <w:t xml:space="preserve">max. 20 </w:t>
      </w:r>
      <w:r w:rsidR="008600A1" w:rsidRPr="00AB3FA4">
        <w:rPr>
          <w:rFonts w:cs="Courier"/>
          <w:sz w:val="24"/>
          <w:szCs w:val="24"/>
          <w:lang w:val="en-US"/>
        </w:rPr>
        <w:t>cycles/h</w:t>
      </w:r>
      <w:r w:rsidR="000B659F" w:rsidRPr="00AB3FA4">
        <w:rPr>
          <w:rFonts w:cs="Courier"/>
          <w:sz w:val="24"/>
          <w:szCs w:val="24"/>
          <w:lang w:val="en-US"/>
        </w:rPr>
        <w:t>, 1-</w:t>
      </w:r>
      <w:r w:rsidR="008600A1" w:rsidRPr="00AB3FA4">
        <w:rPr>
          <w:rFonts w:cs="Courier"/>
          <w:sz w:val="24"/>
          <w:szCs w:val="24"/>
          <w:lang w:val="en-US"/>
        </w:rPr>
        <w:t>shift service</w:t>
      </w:r>
    </w:p>
    <w:p w14:paraId="42A99B11" w14:textId="77777777" w:rsidR="00DE4683" w:rsidRPr="00AB3FA4" w:rsidRDefault="00DE4683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Painting</w:t>
      </w:r>
      <w:r w:rsidR="000B659F" w:rsidRPr="00AB3FA4">
        <w:rPr>
          <w:rFonts w:cs="Courier"/>
          <w:sz w:val="24"/>
          <w:szCs w:val="24"/>
          <w:lang w:val="en-US"/>
        </w:rPr>
        <w:t>:</w:t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>hammer finish silver</w:t>
      </w:r>
      <w:r w:rsidR="000B659F" w:rsidRPr="00AB3FA4">
        <w:rPr>
          <w:rFonts w:cs="Courier"/>
          <w:sz w:val="24"/>
          <w:szCs w:val="24"/>
          <w:lang w:val="en-US"/>
        </w:rPr>
        <w:tab/>
        <w:t xml:space="preserve"> </w:t>
      </w:r>
    </w:p>
    <w:p w14:paraId="7FAEB790" w14:textId="77777777" w:rsidR="000B659F" w:rsidRPr="00AB3FA4" w:rsidRDefault="00DE4683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Power pack</w:t>
      </w:r>
      <w:r w:rsidR="000B659F" w:rsidRPr="00AB3FA4">
        <w:rPr>
          <w:rFonts w:cs="Courier"/>
          <w:sz w:val="24"/>
          <w:szCs w:val="24"/>
          <w:lang w:val="en-US"/>
        </w:rPr>
        <w:t>:</w:t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8600A1" w:rsidRPr="00AB3FA4">
        <w:rPr>
          <w:rFonts w:cs="Courier"/>
          <w:sz w:val="24"/>
          <w:szCs w:val="24"/>
          <w:lang w:val="en-US"/>
        </w:rPr>
        <w:t>outside</w:t>
      </w:r>
      <w:r w:rsidR="009A328D" w:rsidRPr="00AB3FA4">
        <w:rPr>
          <w:rFonts w:cs="Courier"/>
          <w:sz w:val="24"/>
          <w:szCs w:val="24"/>
          <w:lang w:val="en-US"/>
        </w:rPr>
        <w:t xml:space="preserve">, 2 m </w:t>
      </w:r>
      <w:r w:rsidR="008600A1" w:rsidRPr="00AB3FA4">
        <w:rPr>
          <w:rFonts w:cs="Courier"/>
          <w:sz w:val="24"/>
          <w:szCs w:val="24"/>
          <w:lang w:val="en-US"/>
        </w:rPr>
        <w:t xml:space="preserve">hydraulic hose, </w:t>
      </w:r>
      <w:r w:rsidR="009A328D" w:rsidRPr="00AB3FA4">
        <w:rPr>
          <w:rFonts w:cs="Courier"/>
          <w:sz w:val="24"/>
          <w:szCs w:val="24"/>
          <w:lang w:val="en-US"/>
        </w:rPr>
        <w:t>KA 2</w:t>
      </w:r>
      <w:r w:rsidR="000E6F51">
        <w:rPr>
          <w:rFonts w:cs="Courier"/>
          <w:sz w:val="24"/>
          <w:szCs w:val="24"/>
          <w:lang w:val="en-US"/>
        </w:rPr>
        <w:t>1</w:t>
      </w:r>
    </w:p>
    <w:p w14:paraId="6CC4FEBA" w14:textId="0A6DE650" w:rsidR="000B659F" w:rsidRPr="00AB3FA4" w:rsidRDefault="000B659F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Motor:</w:t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735A30">
        <w:rPr>
          <w:rFonts w:cs="Courier"/>
          <w:sz w:val="24"/>
          <w:szCs w:val="24"/>
          <w:lang w:val="en-US"/>
        </w:rPr>
        <w:t>230</w:t>
      </w:r>
      <w:r w:rsidRPr="00AB3FA4">
        <w:rPr>
          <w:rFonts w:cs="Courier"/>
          <w:sz w:val="24"/>
          <w:szCs w:val="24"/>
          <w:lang w:val="en-US"/>
        </w:rPr>
        <w:t xml:space="preserve"> V,</w:t>
      </w:r>
      <w:r w:rsidR="009A328D" w:rsidRPr="00AB3FA4">
        <w:rPr>
          <w:rFonts w:cs="Courier"/>
          <w:sz w:val="24"/>
          <w:szCs w:val="24"/>
          <w:lang w:val="en-US"/>
        </w:rPr>
        <w:t xml:space="preserve"> 50 Hz</w:t>
      </w:r>
    </w:p>
    <w:p w14:paraId="5C6D29AB" w14:textId="77777777" w:rsidR="000B659F" w:rsidRPr="00AB3FA4" w:rsidRDefault="00DE4683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Valve</w:t>
      </w:r>
      <w:r w:rsidR="000B659F" w:rsidRPr="00AB3FA4">
        <w:rPr>
          <w:rFonts w:cs="Courier"/>
          <w:sz w:val="24"/>
          <w:szCs w:val="24"/>
          <w:lang w:val="en-US"/>
        </w:rPr>
        <w:t>:</w:t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>230 V, 50 Hz</w:t>
      </w:r>
      <w:r w:rsidR="000B659F" w:rsidRPr="00AB3FA4">
        <w:rPr>
          <w:rFonts w:cs="Courier"/>
          <w:sz w:val="24"/>
          <w:szCs w:val="24"/>
          <w:lang w:val="en-US"/>
        </w:rPr>
        <w:tab/>
        <w:t xml:space="preserve"> </w:t>
      </w:r>
    </w:p>
    <w:p w14:paraId="62E467F3" w14:textId="77777777" w:rsidR="000B659F" w:rsidRPr="00AB3FA4" w:rsidRDefault="00DE4683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Operation</w:t>
      </w:r>
      <w:r w:rsidR="000B659F" w:rsidRPr="00AB3FA4">
        <w:rPr>
          <w:rFonts w:cs="Courier"/>
          <w:sz w:val="24"/>
          <w:szCs w:val="24"/>
          <w:lang w:val="en-US"/>
        </w:rPr>
        <w:t>:</w:t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8600A1" w:rsidRPr="00AB3FA4">
        <w:rPr>
          <w:rFonts w:cs="Courier"/>
          <w:sz w:val="24"/>
          <w:szCs w:val="24"/>
          <w:lang w:val="en-US"/>
        </w:rPr>
        <w:t>rotary switch</w:t>
      </w:r>
      <w:r w:rsidR="000B659F" w:rsidRPr="00AB3FA4">
        <w:rPr>
          <w:rFonts w:cs="Courier"/>
          <w:sz w:val="24"/>
          <w:szCs w:val="24"/>
          <w:lang w:val="en-US"/>
        </w:rPr>
        <w:t xml:space="preserve"> </w:t>
      </w:r>
      <w:r w:rsidR="008600A1" w:rsidRPr="00AB3FA4">
        <w:rPr>
          <w:rFonts w:cs="Courier"/>
          <w:sz w:val="24"/>
          <w:szCs w:val="24"/>
          <w:lang w:val="en-US"/>
        </w:rPr>
        <w:t>at</w:t>
      </w:r>
      <w:r w:rsidR="000B659F" w:rsidRPr="00AB3FA4">
        <w:rPr>
          <w:rFonts w:cs="Courier"/>
          <w:sz w:val="24"/>
          <w:szCs w:val="24"/>
          <w:lang w:val="en-US"/>
        </w:rPr>
        <w:t xml:space="preserve"> </w:t>
      </w:r>
      <w:r w:rsidR="008600A1" w:rsidRPr="00AB3FA4">
        <w:rPr>
          <w:rFonts w:cs="Courier"/>
          <w:sz w:val="24"/>
          <w:szCs w:val="24"/>
          <w:lang w:val="en-US"/>
        </w:rPr>
        <w:t>stand</w:t>
      </w:r>
      <w:r w:rsidR="000B659F" w:rsidRPr="00AB3FA4">
        <w:rPr>
          <w:rFonts w:cs="Courier"/>
          <w:sz w:val="24"/>
          <w:szCs w:val="24"/>
          <w:lang w:val="en-US"/>
        </w:rPr>
        <w:t xml:space="preserve">, </w:t>
      </w:r>
    </w:p>
    <w:p w14:paraId="6F74C584" w14:textId="77777777" w:rsidR="000B659F" w:rsidRPr="00AB3FA4" w:rsidRDefault="009A328D" w:rsidP="000B659F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="008600A1" w:rsidRPr="00AB3FA4">
        <w:rPr>
          <w:rFonts w:cs="Courier"/>
          <w:sz w:val="24"/>
          <w:szCs w:val="24"/>
          <w:lang w:val="en-US"/>
        </w:rPr>
        <w:t>raise</w:t>
      </w:r>
      <w:r w:rsidR="000B659F" w:rsidRPr="00AB3FA4">
        <w:rPr>
          <w:rFonts w:cs="Courier"/>
          <w:sz w:val="24"/>
          <w:szCs w:val="24"/>
          <w:lang w:val="en-US"/>
        </w:rPr>
        <w:t>-</w:t>
      </w:r>
      <w:r w:rsidR="008600A1" w:rsidRPr="00AB3FA4">
        <w:rPr>
          <w:rFonts w:cs="Courier"/>
          <w:sz w:val="24"/>
          <w:szCs w:val="24"/>
          <w:lang w:val="en-US"/>
        </w:rPr>
        <w:t>lower</w:t>
      </w:r>
      <w:r w:rsidR="000B659F" w:rsidRPr="00AB3FA4">
        <w:rPr>
          <w:rFonts w:cs="Courier"/>
          <w:sz w:val="24"/>
          <w:szCs w:val="24"/>
          <w:lang w:val="en-US"/>
        </w:rPr>
        <w:t xml:space="preserve"> (</w:t>
      </w:r>
      <w:r w:rsidR="008600A1" w:rsidRPr="00AB3FA4">
        <w:rPr>
          <w:rFonts w:cs="Courier"/>
          <w:sz w:val="24"/>
          <w:szCs w:val="24"/>
          <w:lang w:val="en-US"/>
        </w:rPr>
        <w:t>dead man’s switch</w:t>
      </w:r>
      <w:r w:rsidR="000B659F" w:rsidRPr="00AB3FA4">
        <w:rPr>
          <w:rFonts w:cs="Courier"/>
          <w:sz w:val="24"/>
          <w:szCs w:val="24"/>
          <w:lang w:val="en-US"/>
        </w:rPr>
        <w:t>)</w:t>
      </w:r>
      <w:r w:rsidR="0016179A" w:rsidRPr="00AB3FA4">
        <w:rPr>
          <w:rFonts w:cs="Courier"/>
          <w:sz w:val="24"/>
          <w:szCs w:val="24"/>
          <w:lang w:val="en-US"/>
        </w:rPr>
        <w:t>,</w:t>
      </w:r>
    </w:p>
    <w:p w14:paraId="6DCA5CE6" w14:textId="77777777" w:rsidR="0016179A" w:rsidRPr="00AB3FA4" w:rsidRDefault="0016179A" w:rsidP="0016179A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="008600A1" w:rsidRPr="00AB3FA4">
        <w:rPr>
          <w:rFonts w:cs="Courier"/>
          <w:sz w:val="24"/>
          <w:szCs w:val="24"/>
          <w:lang w:val="en-US"/>
        </w:rPr>
        <w:t>lockable with emergency-stop</w:t>
      </w:r>
    </w:p>
    <w:p w14:paraId="075ADED1" w14:textId="77777777" w:rsidR="000B659F" w:rsidRPr="00AB3FA4" w:rsidRDefault="000B659F" w:rsidP="000B659F">
      <w:pPr>
        <w:pStyle w:val="Formatvorlage2"/>
        <w:tabs>
          <w:tab w:val="left" w:pos="2552"/>
          <w:tab w:val="left" w:pos="2835"/>
        </w:tabs>
        <w:spacing w:line="240" w:lineRule="atLeast"/>
        <w:ind w:left="0" w:firstLine="0"/>
        <w:rPr>
          <w:sz w:val="22"/>
          <w:lang w:val="en-US"/>
        </w:rPr>
      </w:pPr>
    </w:p>
    <w:p w14:paraId="4422A3C2" w14:textId="77777777" w:rsidR="0039353A" w:rsidRPr="00AB3FA4" w:rsidRDefault="0039353A" w:rsidP="00A7544E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</w:p>
    <w:p w14:paraId="7FF12D47" w14:textId="77777777" w:rsidR="000B659F" w:rsidRPr="00AB3FA4" w:rsidRDefault="00DE4683" w:rsidP="000B659F">
      <w:pPr>
        <w:autoSpaceDE w:val="0"/>
        <w:autoSpaceDN w:val="0"/>
        <w:adjustRightInd w:val="0"/>
        <w:ind w:left="0" w:firstLine="0"/>
        <w:rPr>
          <w:rFonts w:cs="Courier"/>
          <w:b/>
          <w:sz w:val="24"/>
          <w:szCs w:val="24"/>
          <w:lang w:val="en-US"/>
        </w:rPr>
      </w:pPr>
      <w:r w:rsidRPr="00AB3FA4">
        <w:rPr>
          <w:rFonts w:cs="Courier"/>
          <w:b/>
          <w:sz w:val="24"/>
          <w:szCs w:val="24"/>
          <w:lang w:val="en-US"/>
        </w:rPr>
        <w:t>Safety devices</w:t>
      </w:r>
    </w:p>
    <w:p w14:paraId="6262FAE5" w14:textId="77777777" w:rsidR="00CF313A" w:rsidRPr="00AB3FA4" w:rsidRDefault="00CF313A" w:rsidP="000B659F">
      <w:pPr>
        <w:autoSpaceDE w:val="0"/>
        <w:autoSpaceDN w:val="0"/>
        <w:adjustRightInd w:val="0"/>
        <w:ind w:left="0" w:firstLine="0"/>
        <w:rPr>
          <w:rFonts w:cs="Courier"/>
          <w:b/>
          <w:sz w:val="24"/>
          <w:szCs w:val="24"/>
          <w:lang w:val="en-US"/>
        </w:rPr>
      </w:pPr>
    </w:p>
    <w:p w14:paraId="0A401802" w14:textId="77777777" w:rsidR="008600A1" w:rsidRPr="00AB3FA4" w:rsidRDefault="00DE4683" w:rsidP="008600A1">
      <w:pPr>
        <w:autoSpaceDE w:val="0"/>
        <w:autoSpaceDN w:val="0"/>
        <w:adjustRightInd w:val="0"/>
        <w:ind w:left="4245" w:hanging="4245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Foot protection contact edge</w:t>
      </w:r>
      <w:r w:rsidR="000B659F" w:rsidRPr="00AB3FA4">
        <w:rPr>
          <w:rFonts w:cs="Courier"/>
          <w:sz w:val="24"/>
          <w:szCs w:val="24"/>
          <w:lang w:val="en-US"/>
        </w:rPr>
        <w:t>:</w:t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8600A1" w:rsidRPr="00AB3FA4">
        <w:rPr>
          <w:rFonts w:cs="Courier"/>
          <w:sz w:val="24"/>
          <w:szCs w:val="24"/>
          <w:lang w:val="en-US"/>
        </w:rPr>
        <w:t>circumferential, up to entry opening for pallet trucks,</w:t>
      </w:r>
    </w:p>
    <w:p w14:paraId="57E5BF05" w14:textId="77777777" w:rsidR="008600A1" w:rsidRPr="00AB3FA4" w:rsidRDefault="008600A1" w:rsidP="008600A1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</w:r>
      <w:r w:rsidRPr="00AB3FA4">
        <w:rPr>
          <w:rFonts w:cs="Courier"/>
          <w:sz w:val="24"/>
          <w:szCs w:val="24"/>
          <w:lang w:val="en-US"/>
        </w:rPr>
        <w:tab/>
        <w:t xml:space="preserve">operated with </w:t>
      </w:r>
      <w:proofErr w:type="spellStart"/>
      <w:r w:rsidRPr="00AB3FA4">
        <w:rPr>
          <w:rFonts w:cs="Courier"/>
          <w:sz w:val="24"/>
          <w:szCs w:val="24"/>
          <w:lang w:val="en-US"/>
        </w:rPr>
        <w:t>hydr</w:t>
      </w:r>
      <w:proofErr w:type="spellEnd"/>
      <w:r w:rsidRPr="00AB3FA4">
        <w:rPr>
          <w:rFonts w:cs="Courier"/>
          <w:sz w:val="24"/>
          <w:szCs w:val="24"/>
          <w:lang w:val="en-US"/>
        </w:rPr>
        <w:t>.-switch valve</w:t>
      </w:r>
    </w:p>
    <w:p w14:paraId="23DE08CC" w14:textId="77777777" w:rsidR="000B659F" w:rsidRPr="00AB3FA4" w:rsidRDefault="00DE4683" w:rsidP="008600A1">
      <w:pPr>
        <w:autoSpaceDE w:val="0"/>
        <w:autoSpaceDN w:val="0"/>
        <w:adjustRightInd w:val="0"/>
        <w:ind w:left="4245" w:hanging="4245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Hydraulics</w:t>
      </w:r>
      <w:r w:rsidR="000B659F" w:rsidRPr="00AB3FA4">
        <w:rPr>
          <w:rFonts w:cs="Courier"/>
          <w:sz w:val="24"/>
          <w:szCs w:val="24"/>
          <w:lang w:val="en-US"/>
        </w:rPr>
        <w:t>:</w:t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8600A1" w:rsidRPr="00AB3FA4">
        <w:rPr>
          <w:rFonts w:cs="Courier"/>
          <w:sz w:val="24"/>
          <w:szCs w:val="24"/>
          <w:lang w:val="en-US"/>
        </w:rPr>
        <w:tab/>
        <w:t xml:space="preserve">line-break protection device as well as load-independent lowering brake valve at </w:t>
      </w:r>
      <w:proofErr w:type="spellStart"/>
      <w:r w:rsidR="008600A1" w:rsidRPr="00AB3FA4">
        <w:rPr>
          <w:rFonts w:cs="Courier"/>
          <w:sz w:val="24"/>
          <w:szCs w:val="24"/>
          <w:lang w:val="en-US"/>
        </w:rPr>
        <w:t>hydr</w:t>
      </w:r>
      <w:proofErr w:type="spellEnd"/>
      <w:r w:rsidR="008600A1" w:rsidRPr="00AB3FA4">
        <w:rPr>
          <w:rFonts w:cs="Courier"/>
          <w:sz w:val="24"/>
          <w:szCs w:val="24"/>
          <w:lang w:val="en-US"/>
        </w:rPr>
        <w:t>.-cylinder</w:t>
      </w:r>
    </w:p>
    <w:p w14:paraId="180435C1" w14:textId="77777777" w:rsidR="008600A1" w:rsidRPr="00AB3FA4" w:rsidRDefault="00DE4683" w:rsidP="008600A1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Overload protection</w:t>
      </w:r>
      <w:r w:rsidR="000B659F" w:rsidRPr="00AB3FA4">
        <w:rPr>
          <w:rFonts w:cs="Courier"/>
          <w:sz w:val="24"/>
          <w:szCs w:val="24"/>
          <w:lang w:val="en-US"/>
        </w:rPr>
        <w:t>:</w:t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8600A1" w:rsidRPr="00AB3FA4">
        <w:rPr>
          <w:rFonts w:cs="Courier"/>
          <w:sz w:val="24"/>
          <w:szCs w:val="24"/>
          <w:lang w:val="en-US"/>
        </w:rPr>
        <w:t>pressure relief valve at power pack</w:t>
      </w:r>
    </w:p>
    <w:p w14:paraId="748EF711" w14:textId="77777777" w:rsidR="000B659F" w:rsidRPr="00AB3FA4" w:rsidRDefault="000B659F" w:rsidP="008600A1">
      <w:pPr>
        <w:autoSpaceDE w:val="0"/>
        <w:autoSpaceDN w:val="0"/>
        <w:adjustRightInd w:val="0"/>
        <w:ind w:left="0" w:firstLine="0"/>
        <w:rPr>
          <w:lang w:val="en-US"/>
        </w:rPr>
      </w:pPr>
    </w:p>
    <w:p w14:paraId="2BA92BBB" w14:textId="77777777" w:rsidR="00CF313A" w:rsidRPr="00AB3FA4" w:rsidRDefault="00CF313A" w:rsidP="009A328D">
      <w:pPr>
        <w:autoSpaceDE w:val="0"/>
        <w:autoSpaceDN w:val="0"/>
        <w:adjustRightInd w:val="0"/>
        <w:ind w:left="0" w:firstLine="0"/>
        <w:rPr>
          <w:rFonts w:cs="Courier"/>
          <w:b/>
          <w:sz w:val="24"/>
          <w:szCs w:val="24"/>
          <w:lang w:val="en-US"/>
        </w:rPr>
      </w:pPr>
      <w:r w:rsidRPr="00AB3FA4">
        <w:rPr>
          <w:rFonts w:cs="Courier"/>
          <w:b/>
          <w:sz w:val="24"/>
          <w:szCs w:val="24"/>
          <w:lang w:val="en-US"/>
        </w:rPr>
        <w:br w:type="page"/>
      </w:r>
    </w:p>
    <w:p w14:paraId="13FF75C9" w14:textId="77777777" w:rsidR="00CF313A" w:rsidRPr="00AB3FA4" w:rsidRDefault="00CF313A" w:rsidP="009A328D">
      <w:pPr>
        <w:autoSpaceDE w:val="0"/>
        <w:autoSpaceDN w:val="0"/>
        <w:adjustRightInd w:val="0"/>
        <w:ind w:left="0" w:firstLine="0"/>
        <w:rPr>
          <w:rFonts w:cs="Courier"/>
          <w:b/>
          <w:sz w:val="24"/>
          <w:szCs w:val="24"/>
          <w:lang w:val="en-US"/>
        </w:rPr>
      </w:pPr>
    </w:p>
    <w:p w14:paraId="70478410" w14:textId="77777777" w:rsidR="00E54FB9" w:rsidRPr="00AB3FA4" w:rsidRDefault="00DE4683" w:rsidP="008600A1">
      <w:pPr>
        <w:autoSpaceDE w:val="0"/>
        <w:autoSpaceDN w:val="0"/>
        <w:adjustRightInd w:val="0"/>
        <w:ind w:left="4245" w:hanging="4245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Stationary</w:t>
      </w:r>
      <w:r w:rsidR="000B659F" w:rsidRPr="00AB3FA4">
        <w:rPr>
          <w:rFonts w:cs="Courier"/>
          <w:sz w:val="24"/>
          <w:szCs w:val="24"/>
          <w:lang w:val="en-US"/>
        </w:rPr>
        <w:t>:</w:t>
      </w:r>
      <w:r w:rsidR="000B659F" w:rsidRPr="00AB3FA4">
        <w:rPr>
          <w:rFonts w:cs="Courier"/>
          <w:sz w:val="24"/>
          <w:szCs w:val="24"/>
          <w:lang w:val="en-US"/>
        </w:rPr>
        <w:tab/>
      </w:r>
      <w:r w:rsidR="009A328D" w:rsidRPr="00AB3FA4">
        <w:rPr>
          <w:rFonts w:cs="Courier"/>
          <w:sz w:val="24"/>
          <w:szCs w:val="24"/>
          <w:lang w:val="en-US"/>
        </w:rPr>
        <w:tab/>
      </w:r>
      <w:r w:rsidR="000B659F" w:rsidRPr="00AB3FA4">
        <w:rPr>
          <w:rFonts w:cs="Courier"/>
          <w:sz w:val="24"/>
          <w:szCs w:val="24"/>
          <w:lang w:val="en-US"/>
        </w:rPr>
        <w:t xml:space="preserve">2 </w:t>
      </w:r>
      <w:r w:rsidR="008600A1" w:rsidRPr="00AB3FA4">
        <w:rPr>
          <w:rFonts w:cs="Courier"/>
          <w:sz w:val="24"/>
          <w:szCs w:val="24"/>
          <w:lang w:val="en-US"/>
        </w:rPr>
        <w:t>ground rollers</w:t>
      </w:r>
      <w:r w:rsidR="000B659F" w:rsidRPr="00AB3FA4">
        <w:rPr>
          <w:rFonts w:cs="Courier"/>
          <w:sz w:val="24"/>
          <w:szCs w:val="24"/>
          <w:lang w:val="en-US"/>
        </w:rPr>
        <w:t xml:space="preserve">, 2 </w:t>
      </w:r>
      <w:r w:rsidR="008600A1" w:rsidRPr="00AB3FA4">
        <w:rPr>
          <w:rFonts w:cs="Courier"/>
          <w:sz w:val="24"/>
          <w:szCs w:val="24"/>
          <w:lang w:val="en-US"/>
        </w:rPr>
        <w:t>fix point bearings for anchor fastening on the ground and wear plates</w:t>
      </w:r>
    </w:p>
    <w:p w14:paraId="02A25D8A" w14:textId="77777777" w:rsidR="00967C1E" w:rsidRPr="00AB3FA4" w:rsidRDefault="00967C1E" w:rsidP="00884F81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</w:p>
    <w:p w14:paraId="29EB3733" w14:textId="77777777" w:rsidR="00F04A5B" w:rsidRPr="00AB3FA4" w:rsidRDefault="00F04A5B" w:rsidP="00884F81">
      <w:pPr>
        <w:autoSpaceDE w:val="0"/>
        <w:autoSpaceDN w:val="0"/>
        <w:adjustRightInd w:val="0"/>
        <w:ind w:left="0" w:firstLine="0"/>
        <w:rPr>
          <w:rFonts w:cs="Courier"/>
          <w:b/>
          <w:sz w:val="24"/>
          <w:szCs w:val="24"/>
          <w:lang w:val="en-US"/>
        </w:rPr>
      </w:pPr>
    </w:p>
    <w:p w14:paraId="3FB15E9F" w14:textId="77777777" w:rsidR="00884F81" w:rsidRPr="00AB3FA4" w:rsidRDefault="00DE4683" w:rsidP="00884F81">
      <w:pPr>
        <w:autoSpaceDE w:val="0"/>
        <w:autoSpaceDN w:val="0"/>
        <w:adjustRightInd w:val="0"/>
        <w:ind w:left="0" w:firstLine="0"/>
        <w:rPr>
          <w:rFonts w:cs="Courier"/>
          <w:b/>
          <w:sz w:val="24"/>
          <w:szCs w:val="24"/>
          <w:lang w:val="en-US"/>
        </w:rPr>
      </w:pPr>
      <w:r w:rsidRPr="00AB3FA4">
        <w:rPr>
          <w:rFonts w:cs="Courier"/>
          <w:b/>
          <w:sz w:val="24"/>
          <w:szCs w:val="24"/>
          <w:lang w:val="en-US"/>
        </w:rPr>
        <w:t>Miscellaneous</w:t>
      </w:r>
      <w:r w:rsidR="00884F81" w:rsidRPr="00AB3FA4">
        <w:rPr>
          <w:rFonts w:cs="Courier"/>
          <w:b/>
          <w:sz w:val="24"/>
          <w:szCs w:val="24"/>
          <w:lang w:val="en-US"/>
        </w:rPr>
        <w:t>:</w:t>
      </w:r>
    </w:p>
    <w:p w14:paraId="1287C1FF" w14:textId="77777777" w:rsidR="00E54FB9" w:rsidRPr="00AB3FA4" w:rsidRDefault="00E54FB9" w:rsidP="00884F81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</w:p>
    <w:p w14:paraId="7D2A0B01" w14:textId="57F78340" w:rsidR="00DE4683" w:rsidRPr="00AB3FA4" w:rsidRDefault="00DE4683" w:rsidP="00DE4683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• stationary</w:t>
      </w:r>
      <w:r w:rsidRPr="00AB3FA4">
        <w:rPr>
          <w:rFonts w:cs="Courier"/>
          <w:sz w:val="24"/>
          <w:szCs w:val="24"/>
          <w:lang w:val="en-US"/>
        </w:rPr>
        <w:tab/>
      </w:r>
    </w:p>
    <w:p w14:paraId="50F52E7B" w14:textId="77777777" w:rsidR="00DE4683" w:rsidRPr="00AB3FA4" w:rsidRDefault="00DE4683" w:rsidP="00DE4683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• all-round foot clearance, no base frame</w:t>
      </w:r>
      <w:r w:rsidRPr="00AB3FA4">
        <w:rPr>
          <w:rFonts w:cs="Courier"/>
          <w:sz w:val="24"/>
          <w:szCs w:val="24"/>
          <w:lang w:val="en-US"/>
        </w:rPr>
        <w:tab/>
        <w:t xml:space="preserve"> </w:t>
      </w:r>
    </w:p>
    <w:p w14:paraId="69050E1B" w14:textId="77777777" w:rsidR="00DE4683" w:rsidRPr="00AB3FA4" w:rsidRDefault="00DE4683" w:rsidP="00DE4683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• cylinder imp</w:t>
      </w:r>
      <w:r w:rsidR="00F753D9">
        <w:rPr>
          <w:rFonts w:cs="Courier"/>
          <w:sz w:val="24"/>
          <w:szCs w:val="24"/>
          <w:lang w:val="en-US"/>
        </w:rPr>
        <w:t>act-protected under the upper frame</w:t>
      </w:r>
    </w:p>
    <w:p w14:paraId="01FB1175" w14:textId="77777777" w:rsidR="00DE4683" w:rsidRPr="00AB3FA4" w:rsidRDefault="00DE4683" w:rsidP="00DE4683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• portable power pack</w:t>
      </w:r>
    </w:p>
    <w:p w14:paraId="17D95B58" w14:textId="77777777" w:rsidR="00DE4683" w:rsidRPr="00AB3FA4" w:rsidRDefault="00DE4683" w:rsidP="00DE4683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• safety devices according to EN 1570-1 and EG-machine guidelines</w:t>
      </w:r>
    </w:p>
    <w:p w14:paraId="08920E66" w14:textId="77777777" w:rsidR="009A328D" w:rsidRPr="00AB3FA4" w:rsidRDefault="009A328D" w:rsidP="009A328D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GB"/>
        </w:rPr>
      </w:pPr>
      <w:r w:rsidRPr="00AB3FA4">
        <w:rPr>
          <w:rFonts w:cs="Courier"/>
          <w:sz w:val="24"/>
          <w:szCs w:val="24"/>
          <w:lang w:val="en-GB"/>
        </w:rPr>
        <w:t>• E-</w:t>
      </w:r>
      <w:r w:rsidR="00794F7B">
        <w:rPr>
          <w:rFonts w:cs="Courier"/>
          <w:sz w:val="24"/>
          <w:szCs w:val="24"/>
          <w:lang w:val="en-GB"/>
        </w:rPr>
        <w:t>shaped upper frame</w:t>
      </w:r>
      <w:r w:rsidR="00AB3FA4" w:rsidRPr="00AB3FA4">
        <w:rPr>
          <w:rFonts w:cs="Courier"/>
          <w:sz w:val="24"/>
          <w:szCs w:val="24"/>
          <w:lang w:val="en-GB"/>
        </w:rPr>
        <w:t xml:space="preserve"> for entrance with pallet trucks</w:t>
      </w:r>
    </w:p>
    <w:p w14:paraId="663F17D9" w14:textId="77777777" w:rsidR="00DE4683" w:rsidRPr="00AB3FA4" w:rsidRDefault="00DE4683" w:rsidP="00DE4683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  <w:r w:rsidRPr="00AB3FA4">
        <w:rPr>
          <w:rFonts w:cs="Courier"/>
          <w:sz w:val="24"/>
          <w:szCs w:val="24"/>
          <w:lang w:val="en-US"/>
        </w:rPr>
        <w:t>• fix point bearings  for anchor fastening on the ground and floor running sheets</w:t>
      </w:r>
    </w:p>
    <w:p w14:paraId="1D82D3E6" w14:textId="77777777" w:rsidR="00884F81" w:rsidRPr="00AB3FA4" w:rsidRDefault="00884F81" w:rsidP="00884F81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</w:p>
    <w:p w14:paraId="3F07DFE4" w14:textId="77777777" w:rsidR="00884F81" w:rsidRPr="00AB3FA4" w:rsidRDefault="00884F81" w:rsidP="009A328D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</w:p>
    <w:p w14:paraId="2C2516A8" w14:textId="77777777" w:rsidR="00884F81" w:rsidRPr="00AB3FA4" w:rsidRDefault="00884F81" w:rsidP="009A328D">
      <w:pPr>
        <w:autoSpaceDE w:val="0"/>
        <w:autoSpaceDN w:val="0"/>
        <w:adjustRightInd w:val="0"/>
        <w:ind w:left="0" w:firstLine="0"/>
        <w:rPr>
          <w:rFonts w:cs="Courier"/>
          <w:sz w:val="24"/>
          <w:szCs w:val="24"/>
          <w:lang w:val="en-US"/>
        </w:rPr>
      </w:pPr>
    </w:p>
    <w:p w14:paraId="25E2E2EE" w14:textId="77777777" w:rsidR="009A328D" w:rsidRPr="00AB3FA4" w:rsidRDefault="009A328D" w:rsidP="009A328D">
      <w:pPr>
        <w:autoSpaceDE w:val="0"/>
        <w:autoSpaceDN w:val="0"/>
        <w:adjustRightInd w:val="0"/>
        <w:rPr>
          <w:rFonts w:cs="Courier"/>
          <w:sz w:val="24"/>
          <w:szCs w:val="24"/>
          <w:lang w:val="en-US"/>
        </w:rPr>
      </w:pPr>
    </w:p>
    <w:sectPr w:rsidR="009A328D" w:rsidRPr="00AB3FA4" w:rsidSect="0016179A">
      <w:headerReference w:type="default" r:id="rId7"/>
      <w:footerReference w:type="default" r:id="rId8"/>
      <w:pgSz w:w="11906" w:h="16838"/>
      <w:pgMar w:top="1417" w:right="1417" w:bottom="1134" w:left="1417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4305" w14:textId="77777777" w:rsidR="00B820CE" w:rsidRDefault="00B820CE" w:rsidP="000142F5">
      <w:r>
        <w:separator/>
      </w:r>
    </w:p>
  </w:endnote>
  <w:endnote w:type="continuationSeparator" w:id="0">
    <w:p w14:paraId="0F827CBC" w14:textId="77777777" w:rsidR="00B820CE" w:rsidRDefault="00B820CE" w:rsidP="0001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1727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1C017B" w14:textId="441C0712" w:rsidR="005A72A8" w:rsidRPr="00097C59" w:rsidRDefault="00F97D13" w:rsidP="00CE47A6">
            <w:pPr>
              <w:pStyle w:val="Fuzeile"/>
            </w:pPr>
            <w:r>
              <w:fldChar w:fldCharType="begin"/>
            </w:r>
            <w:r>
              <w:instrText xml:space="preserve"> TIME \@ "dd.MM.yyyy" </w:instrText>
            </w:r>
            <w:r>
              <w:fldChar w:fldCharType="separate"/>
            </w:r>
            <w:r w:rsidR="00E05A67">
              <w:rPr>
                <w:noProof/>
              </w:rPr>
              <w:t>09.08.2021</w:t>
            </w:r>
            <w:r>
              <w:fldChar w:fldCharType="end"/>
            </w:r>
            <w:r w:rsidR="00CF313A" w:rsidRPr="00097C59">
              <w:tab/>
            </w:r>
            <w:r w:rsidR="00CE47A6" w:rsidRPr="00097C59">
              <w:t>Page</w:t>
            </w:r>
            <w:r w:rsidR="005A72A8" w:rsidRPr="00097C59">
              <w:t xml:space="preserve"> </w:t>
            </w:r>
            <w:r w:rsidR="005A72A8">
              <w:rPr>
                <w:b/>
                <w:bCs/>
                <w:sz w:val="24"/>
                <w:szCs w:val="24"/>
              </w:rPr>
              <w:fldChar w:fldCharType="begin"/>
            </w:r>
            <w:r w:rsidR="005A72A8" w:rsidRPr="00097C59">
              <w:rPr>
                <w:b/>
                <w:bCs/>
              </w:rPr>
              <w:instrText>PAGE</w:instrText>
            </w:r>
            <w:r w:rsidR="005A72A8">
              <w:rPr>
                <w:b/>
                <w:bCs/>
                <w:sz w:val="24"/>
                <w:szCs w:val="24"/>
              </w:rPr>
              <w:fldChar w:fldCharType="separate"/>
            </w:r>
            <w:r w:rsidR="000E6F51">
              <w:rPr>
                <w:b/>
                <w:bCs/>
                <w:noProof/>
              </w:rPr>
              <w:t>1</w:t>
            </w:r>
            <w:r w:rsidR="005A72A8">
              <w:rPr>
                <w:b/>
                <w:bCs/>
                <w:sz w:val="24"/>
                <w:szCs w:val="24"/>
              </w:rPr>
              <w:fldChar w:fldCharType="end"/>
            </w:r>
            <w:r w:rsidR="005A72A8" w:rsidRPr="00097C59">
              <w:t xml:space="preserve"> </w:t>
            </w:r>
            <w:proofErr w:type="spellStart"/>
            <w:r w:rsidR="00CE47A6" w:rsidRPr="00097C59">
              <w:t>of</w:t>
            </w:r>
            <w:proofErr w:type="spellEnd"/>
            <w:r w:rsidR="005A72A8" w:rsidRPr="00097C59">
              <w:t xml:space="preserve"> </w:t>
            </w:r>
            <w:r w:rsidR="005A72A8">
              <w:rPr>
                <w:b/>
                <w:bCs/>
                <w:sz w:val="24"/>
                <w:szCs w:val="24"/>
              </w:rPr>
              <w:fldChar w:fldCharType="begin"/>
            </w:r>
            <w:r w:rsidR="005A72A8" w:rsidRPr="00097C59">
              <w:rPr>
                <w:b/>
                <w:bCs/>
              </w:rPr>
              <w:instrText>NUMPAGES</w:instrText>
            </w:r>
            <w:r w:rsidR="005A72A8">
              <w:rPr>
                <w:b/>
                <w:bCs/>
                <w:sz w:val="24"/>
                <w:szCs w:val="24"/>
              </w:rPr>
              <w:fldChar w:fldCharType="separate"/>
            </w:r>
            <w:r w:rsidR="000E6F51">
              <w:rPr>
                <w:b/>
                <w:bCs/>
                <w:noProof/>
              </w:rPr>
              <w:t>2</w:t>
            </w:r>
            <w:r w:rsidR="005A72A8">
              <w:rPr>
                <w:b/>
                <w:bCs/>
                <w:sz w:val="24"/>
                <w:szCs w:val="24"/>
              </w:rPr>
              <w:fldChar w:fldCharType="end"/>
            </w:r>
            <w:r w:rsidR="00CF313A" w:rsidRPr="00097C59">
              <w:rPr>
                <w:b/>
                <w:bCs/>
                <w:sz w:val="24"/>
                <w:szCs w:val="24"/>
              </w:rPr>
              <w:tab/>
            </w:r>
            <w:r w:rsidR="00CF313A" w:rsidRPr="00CF313A">
              <w:rPr>
                <w:bCs/>
                <w:sz w:val="24"/>
                <w:szCs w:val="24"/>
              </w:rPr>
              <w:fldChar w:fldCharType="begin"/>
            </w:r>
            <w:r w:rsidR="00CF313A" w:rsidRPr="00097C59">
              <w:rPr>
                <w:bCs/>
                <w:sz w:val="24"/>
                <w:szCs w:val="24"/>
              </w:rPr>
              <w:instrText xml:space="preserve"> FILENAME   \* MERGEFORMAT </w:instrText>
            </w:r>
            <w:r w:rsidR="00CF313A" w:rsidRPr="00CF313A">
              <w:rPr>
                <w:bCs/>
                <w:sz w:val="24"/>
                <w:szCs w:val="24"/>
              </w:rPr>
              <w:fldChar w:fldCharType="separate"/>
            </w:r>
            <w:r w:rsidR="007F411D" w:rsidRPr="00097C59">
              <w:rPr>
                <w:bCs/>
                <w:noProof/>
                <w:sz w:val="24"/>
                <w:szCs w:val="24"/>
              </w:rPr>
              <w:t>ERGO-E 900-75 Englisch</w:t>
            </w:r>
            <w:r w:rsidR="00CF313A" w:rsidRPr="00CF313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17A49" w14:textId="77777777" w:rsidR="005A72A8" w:rsidRPr="00097C59" w:rsidRDefault="005A72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E05BB" w14:textId="77777777" w:rsidR="00B820CE" w:rsidRDefault="00B820CE" w:rsidP="000142F5">
      <w:r>
        <w:separator/>
      </w:r>
    </w:p>
  </w:footnote>
  <w:footnote w:type="continuationSeparator" w:id="0">
    <w:p w14:paraId="7B24BE5B" w14:textId="77777777" w:rsidR="00B820CE" w:rsidRDefault="00B820CE" w:rsidP="0001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4FFDD" w14:textId="77777777" w:rsidR="0016179A" w:rsidRDefault="0016179A" w:rsidP="00441598">
    <w:pPr>
      <w:pStyle w:val="Kopfzeile"/>
      <w:tabs>
        <w:tab w:val="left" w:pos="4253"/>
      </w:tabs>
      <w:ind w:left="0" w:firstLine="0"/>
      <w:rPr>
        <w:sz w:val="28"/>
        <w:szCs w:val="28"/>
      </w:rPr>
    </w:pPr>
    <w:r>
      <w:rPr>
        <w:rFonts w:cs="Courier"/>
        <w:noProof/>
        <w:sz w:val="24"/>
        <w:szCs w:val="24"/>
        <w:lang w:eastAsia="de-DE"/>
      </w:rPr>
      <w:drawing>
        <wp:anchor distT="0" distB="0" distL="114300" distR="114300" simplePos="0" relativeHeight="251660288" behindDoc="1" locked="0" layoutInCell="1" allowOverlap="1" wp14:anchorId="6A09750A" wp14:editId="07DBFF6A">
          <wp:simplePos x="0" y="0"/>
          <wp:positionH relativeFrom="column">
            <wp:posOffset>4719955</wp:posOffset>
          </wp:positionH>
          <wp:positionV relativeFrom="paragraph">
            <wp:posOffset>143510</wp:posOffset>
          </wp:positionV>
          <wp:extent cx="1730375" cy="539750"/>
          <wp:effectExtent l="0" t="0" r="3175" b="0"/>
          <wp:wrapTight wrapText="bothSides">
            <wp:wrapPolygon edited="0">
              <wp:start x="0" y="0"/>
              <wp:lineTo x="0" y="20584"/>
              <wp:lineTo x="21402" y="20584"/>
              <wp:lineTo x="21402" y="0"/>
              <wp:lineTo x="0" y="0"/>
            </wp:wrapPolygon>
          </wp:wrapTight>
          <wp:docPr id="6" name="Grafik 6" descr="K:\Verkauf\Werbung\LOGO\Logo von Waldemar 2016\FLEXLIFT Hubgerä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:\Verkauf\Werbung\LOGO\Logo von Waldemar 2016\FLEXLIFT Hubgeräte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86CE4" w14:textId="77777777" w:rsidR="0016179A" w:rsidRPr="00DE4683" w:rsidRDefault="00DE4683" w:rsidP="0016179A">
    <w:pPr>
      <w:pStyle w:val="Kopfzeile"/>
      <w:tabs>
        <w:tab w:val="left" w:pos="4253"/>
      </w:tabs>
      <w:ind w:left="0" w:firstLine="0"/>
      <w:jc w:val="center"/>
      <w:rPr>
        <w:b/>
        <w:sz w:val="28"/>
        <w:szCs w:val="28"/>
        <w:u w:val="single"/>
        <w:lang w:val="en-GB"/>
      </w:rPr>
    </w:pPr>
    <w:r w:rsidRPr="00DE4683">
      <w:rPr>
        <w:b/>
        <w:sz w:val="28"/>
        <w:szCs w:val="28"/>
        <w:u w:val="single"/>
        <w:lang w:val="en-GB"/>
      </w:rPr>
      <w:t>Technical Datasheet</w:t>
    </w:r>
  </w:p>
  <w:p w14:paraId="2DA65C18" w14:textId="77777777" w:rsidR="0016179A" w:rsidRPr="00DE4683" w:rsidRDefault="0016179A" w:rsidP="00441598">
    <w:pPr>
      <w:pStyle w:val="Kopfzeile"/>
      <w:tabs>
        <w:tab w:val="left" w:pos="4253"/>
      </w:tabs>
      <w:ind w:left="0" w:firstLine="0"/>
      <w:rPr>
        <w:sz w:val="28"/>
        <w:szCs w:val="28"/>
        <w:lang w:val="en-GB"/>
      </w:rPr>
    </w:pPr>
  </w:p>
  <w:p w14:paraId="6227C275" w14:textId="77777777" w:rsidR="000142F5" w:rsidRPr="00DE4683" w:rsidRDefault="00DE4683" w:rsidP="00441598">
    <w:pPr>
      <w:pStyle w:val="Kopfzeile"/>
      <w:tabs>
        <w:tab w:val="left" w:pos="4253"/>
      </w:tabs>
      <w:ind w:left="0" w:firstLine="0"/>
      <w:rPr>
        <w:sz w:val="28"/>
        <w:szCs w:val="28"/>
        <w:lang w:val="en-GB"/>
      </w:rPr>
    </w:pPr>
    <w:r w:rsidRPr="00DE4683">
      <w:rPr>
        <w:sz w:val="28"/>
        <w:szCs w:val="28"/>
        <w:lang w:val="en-GB"/>
      </w:rPr>
      <w:t>Quotation number</w:t>
    </w:r>
    <w:r w:rsidR="009E16E2" w:rsidRPr="00DE4683">
      <w:rPr>
        <w:sz w:val="28"/>
        <w:szCs w:val="28"/>
        <w:lang w:val="en-GB"/>
      </w:rPr>
      <w:t>:</w:t>
    </w:r>
  </w:p>
  <w:p w14:paraId="2A5BF61F" w14:textId="203A9950" w:rsidR="004C68BE" w:rsidRPr="00DE4683" w:rsidRDefault="00D80B06" w:rsidP="009E16E2">
    <w:pPr>
      <w:pStyle w:val="Kopfzeile"/>
      <w:tabs>
        <w:tab w:val="clear" w:pos="4536"/>
        <w:tab w:val="left" w:pos="4253"/>
      </w:tabs>
      <w:ind w:left="0" w:firstLine="0"/>
      <w:rPr>
        <w:sz w:val="28"/>
        <w:szCs w:val="28"/>
        <w:lang w:val="en-GB"/>
      </w:rPr>
    </w:pPr>
    <w:r>
      <w:rPr>
        <w:noProof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E245E0" wp14:editId="0C9F56FA">
              <wp:simplePos x="0" y="0"/>
              <wp:positionH relativeFrom="column">
                <wp:posOffset>-861695</wp:posOffset>
              </wp:positionH>
              <wp:positionV relativeFrom="paragraph">
                <wp:posOffset>209550</wp:posOffset>
              </wp:positionV>
              <wp:extent cx="7439025" cy="9525"/>
              <wp:effectExtent l="0" t="0" r="9525" b="28575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39025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47E14B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85pt,16.5pt" to="517.9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" strokecolor="#17365d [2415]" strokeweight="1.25pt"/>
          </w:pict>
        </mc:Fallback>
      </mc:AlternateContent>
    </w:r>
    <w:r w:rsidR="00DE4683">
      <w:rPr>
        <w:sz w:val="28"/>
        <w:szCs w:val="28"/>
        <w:lang w:val="en-GB"/>
      </w:rPr>
      <w:t>C</w:t>
    </w:r>
    <w:r w:rsidR="00DE4683" w:rsidRPr="00DE4683">
      <w:rPr>
        <w:sz w:val="28"/>
        <w:szCs w:val="28"/>
        <w:lang w:val="en-GB"/>
      </w:rPr>
      <w:t>ustomer</w:t>
    </w:r>
    <w:r w:rsidR="009E16E2" w:rsidRPr="00DE4683">
      <w:rPr>
        <w:sz w:val="28"/>
        <w:szCs w:val="28"/>
        <w:lang w:val="en-GB"/>
      </w:rPr>
      <w:t>:</w:t>
    </w:r>
    <w:r w:rsidR="00E05A67">
      <w:rPr>
        <w:sz w:val="28"/>
        <w:szCs w:val="28"/>
        <w:lang w:val="en-GB"/>
      </w:rPr>
      <w:t xml:space="preserve"> </w:t>
    </w:r>
    <w:proofErr w:type="spellStart"/>
    <w:r w:rsidR="00E05A67">
      <w:rPr>
        <w:sz w:val="28"/>
        <w:szCs w:val="28"/>
        <w:lang w:val="en-GB"/>
      </w:rPr>
      <w:t>Jungheinrich</w:t>
    </w:r>
    <w:proofErr w:type="spellEnd"/>
    <w:r w:rsidR="009E16E2" w:rsidRPr="00DE4683">
      <w:rPr>
        <w:sz w:val="28"/>
        <w:szCs w:val="28"/>
        <w:lang w:val="en-GB"/>
      </w:rPr>
      <w:tab/>
      <w:t>En</w:t>
    </w:r>
    <w:r w:rsidR="00DE4683">
      <w:rPr>
        <w:sz w:val="28"/>
        <w:szCs w:val="28"/>
        <w:lang w:val="en-GB"/>
      </w:rPr>
      <w:t>d-Customer</w:t>
    </w:r>
    <w:r w:rsidR="009E16E2" w:rsidRPr="00DE4683">
      <w:rPr>
        <w:sz w:val="28"/>
        <w:szCs w:val="28"/>
        <w:lang w:val="en-GB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414A7"/>
    <w:multiLevelType w:val="hybridMultilevel"/>
    <w:tmpl w:val="EFC61E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44E"/>
    <w:rsid w:val="000142F5"/>
    <w:rsid w:val="00021845"/>
    <w:rsid w:val="00076C71"/>
    <w:rsid w:val="0008765C"/>
    <w:rsid w:val="00097C59"/>
    <w:rsid w:val="000A3554"/>
    <w:rsid w:val="000B4BA2"/>
    <w:rsid w:val="000B659F"/>
    <w:rsid w:val="000C2CEF"/>
    <w:rsid w:val="000E6F51"/>
    <w:rsid w:val="001457D3"/>
    <w:rsid w:val="00151C72"/>
    <w:rsid w:val="0016179A"/>
    <w:rsid w:val="00193A2F"/>
    <w:rsid w:val="002313E7"/>
    <w:rsid w:val="0025126A"/>
    <w:rsid w:val="002820E8"/>
    <w:rsid w:val="0039353A"/>
    <w:rsid w:val="00395469"/>
    <w:rsid w:val="003B1360"/>
    <w:rsid w:val="00412500"/>
    <w:rsid w:val="00414CD8"/>
    <w:rsid w:val="00441598"/>
    <w:rsid w:val="00497AFD"/>
    <w:rsid w:val="004B0842"/>
    <w:rsid w:val="004B08D2"/>
    <w:rsid w:val="004C68BE"/>
    <w:rsid w:val="005A72A8"/>
    <w:rsid w:val="005B4119"/>
    <w:rsid w:val="006019C3"/>
    <w:rsid w:val="00685111"/>
    <w:rsid w:val="00687FF4"/>
    <w:rsid w:val="006C4094"/>
    <w:rsid w:val="006D140B"/>
    <w:rsid w:val="00735A30"/>
    <w:rsid w:val="00766C0A"/>
    <w:rsid w:val="00782366"/>
    <w:rsid w:val="00794F7B"/>
    <w:rsid w:val="007C3734"/>
    <w:rsid w:val="007D5584"/>
    <w:rsid w:val="007F411D"/>
    <w:rsid w:val="0080298F"/>
    <w:rsid w:val="008277C7"/>
    <w:rsid w:val="00850C0B"/>
    <w:rsid w:val="008600A1"/>
    <w:rsid w:val="00863B8B"/>
    <w:rsid w:val="008750A4"/>
    <w:rsid w:val="00884F81"/>
    <w:rsid w:val="009060CF"/>
    <w:rsid w:val="00911400"/>
    <w:rsid w:val="00916AF7"/>
    <w:rsid w:val="00967C1E"/>
    <w:rsid w:val="009A328D"/>
    <w:rsid w:val="009D7724"/>
    <w:rsid w:val="009E16E2"/>
    <w:rsid w:val="00A31282"/>
    <w:rsid w:val="00A7544E"/>
    <w:rsid w:val="00AB3FA4"/>
    <w:rsid w:val="00AF154D"/>
    <w:rsid w:val="00B11B58"/>
    <w:rsid w:val="00B21A92"/>
    <w:rsid w:val="00B6671B"/>
    <w:rsid w:val="00B72D39"/>
    <w:rsid w:val="00B820CE"/>
    <w:rsid w:val="00BC5082"/>
    <w:rsid w:val="00C14C07"/>
    <w:rsid w:val="00C860F8"/>
    <w:rsid w:val="00C9423A"/>
    <w:rsid w:val="00CB56D0"/>
    <w:rsid w:val="00CE47A6"/>
    <w:rsid w:val="00CF313A"/>
    <w:rsid w:val="00D201DA"/>
    <w:rsid w:val="00D80B06"/>
    <w:rsid w:val="00DE4683"/>
    <w:rsid w:val="00DE7DBC"/>
    <w:rsid w:val="00E05A67"/>
    <w:rsid w:val="00E538BF"/>
    <w:rsid w:val="00E54FB9"/>
    <w:rsid w:val="00E67774"/>
    <w:rsid w:val="00EC0579"/>
    <w:rsid w:val="00F04A5B"/>
    <w:rsid w:val="00F31CFE"/>
    <w:rsid w:val="00F71160"/>
    <w:rsid w:val="00F753D9"/>
    <w:rsid w:val="00F75F21"/>
    <w:rsid w:val="00F97D13"/>
    <w:rsid w:val="00FC6D19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71B66"/>
  <w15:docId w15:val="{FDEC69B7-36C5-4CE7-99D3-192DBA0D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ind w:left="403" w:hanging="4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4B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4BA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142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42F5"/>
  </w:style>
  <w:style w:type="paragraph" w:styleId="Fuzeile">
    <w:name w:val="footer"/>
    <w:basedOn w:val="Standard"/>
    <w:link w:val="FuzeileZchn"/>
    <w:uiPriority w:val="99"/>
    <w:unhideWhenUsed/>
    <w:rsid w:val="000142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42F5"/>
  </w:style>
  <w:style w:type="paragraph" w:customStyle="1" w:styleId="Formatvorlage2">
    <w:name w:val="Formatvorlage2"/>
    <w:basedOn w:val="Standard"/>
    <w:rsid w:val="000B659F"/>
    <w:pPr>
      <w:tabs>
        <w:tab w:val="left" w:pos="6521"/>
        <w:tab w:val="left" w:pos="7088"/>
        <w:tab w:val="left" w:pos="7655"/>
        <w:tab w:val="left" w:pos="8222"/>
        <w:tab w:val="left" w:pos="8789"/>
      </w:tabs>
      <w:overflowPunct w:val="0"/>
      <w:autoSpaceDE w:val="0"/>
      <w:autoSpaceDN w:val="0"/>
      <w:adjustRightInd w:val="0"/>
      <w:ind w:left="5812" w:hanging="5812"/>
      <w:textAlignment w:val="baseline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Formatvorlage1">
    <w:name w:val="Formatvorlage1"/>
    <w:basedOn w:val="Standard"/>
    <w:rsid w:val="009A328D"/>
    <w:pPr>
      <w:tabs>
        <w:tab w:val="left" w:pos="6521"/>
        <w:tab w:val="left" w:pos="7088"/>
        <w:tab w:val="left" w:pos="7655"/>
        <w:tab w:val="left" w:pos="8222"/>
        <w:tab w:val="left" w:pos="8789"/>
      </w:tabs>
      <w:overflowPunct w:val="0"/>
      <w:autoSpaceDE w:val="0"/>
      <w:autoSpaceDN w:val="0"/>
      <w:adjustRightInd w:val="0"/>
      <w:ind w:left="5812" w:hanging="5812"/>
      <w:textAlignment w:val="baseline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DE4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Kleffmann</dc:creator>
  <cp:lastModifiedBy>Diane Quermann</cp:lastModifiedBy>
  <cp:revision>38</cp:revision>
  <cp:lastPrinted>2018-03-29T08:48:00Z</cp:lastPrinted>
  <dcterms:created xsi:type="dcterms:W3CDTF">2018-03-26T13:45:00Z</dcterms:created>
  <dcterms:modified xsi:type="dcterms:W3CDTF">2021-08-09T06:52:00Z</dcterms:modified>
</cp:coreProperties>
</file>