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D8F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Capacity 1500 KG</w:t>
      </w:r>
    </w:p>
    <w:p w14:paraId="14261DE7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N. 4 forks 580x1200xH85 mm</w:t>
      </w:r>
    </w:p>
    <w:p w14:paraId="1555F06D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Range from 600 to 1800 mm</w:t>
      </w:r>
    </w:p>
    <w:p w14:paraId="1CF54058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 xml:space="preserve">Forks control </w:t>
      </w:r>
      <w:proofErr w:type="spellStart"/>
      <w:r w:rsidRPr="007C1EAA">
        <w:rPr>
          <w:rFonts w:cstheme="minorHAnsi"/>
          <w:i/>
          <w:iCs/>
          <w:lang w:val="en-US"/>
        </w:rPr>
        <w:t>Syncronized</w:t>
      </w:r>
      <w:proofErr w:type="spellEnd"/>
    </w:p>
    <w:p w14:paraId="07B23309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Rotation Manual</w:t>
      </w:r>
    </w:p>
    <w:p w14:paraId="5A5C832F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Max. pallet size 1200 x 1200 mm</w:t>
      </w:r>
    </w:p>
    <w:p w14:paraId="2A2194A4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 xml:space="preserve">Load </w:t>
      </w:r>
      <w:proofErr w:type="spellStart"/>
      <w:r w:rsidRPr="007C1EAA">
        <w:rPr>
          <w:rFonts w:cstheme="minorHAnsi"/>
          <w:i/>
          <w:iCs/>
          <w:lang w:val="en-US"/>
        </w:rPr>
        <w:t>maximun</w:t>
      </w:r>
      <w:proofErr w:type="spellEnd"/>
      <w:r w:rsidRPr="007C1EAA">
        <w:rPr>
          <w:rFonts w:cstheme="minorHAnsi"/>
          <w:i/>
          <w:iCs/>
          <w:lang w:val="en-US"/>
        </w:rPr>
        <w:t xml:space="preserve"> height (pallet included) 1720 mm</w:t>
      </w:r>
    </w:p>
    <w:p w14:paraId="65502700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Load minimum height (pallet included) 600 mm</w:t>
      </w:r>
    </w:p>
    <w:p w14:paraId="4EF51985" w14:textId="77777777" w:rsidR="007C1EAA" w:rsidRPr="007C1EAA" w:rsidRDefault="007C1EAA" w:rsidP="007C1E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Traction Electric</w:t>
      </w:r>
    </w:p>
    <w:p w14:paraId="67DE5F79" w14:textId="2BE0DA16" w:rsidR="0031793B" w:rsidRPr="007C1EAA" w:rsidRDefault="007C1EAA" w:rsidP="007C1EAA">
      <w:pPr>
        <w:rPr>
          <w:rFonts w:cstheme="minorHAnsi"/>
          <w:i/>
          <w:iCs/>
          <w:lang w:val="en-US"/>
        </w:rPr>
      </w:pPr>
      <w:r w:rsidRPr="007C1EAA">
        <w:rPr>
          <w:rFonts w:cstheme="minorHAnsi"/>
          <w:i/>
          <w:iCs/>
          <w:lang w:val="en-US"/>
        </w:rPr>
        <w:t>Min. ceiling height requested 3100 mm</w:t>
      </w:r>
    </w:p>
    <w:sectPr w:rsidR="0031793B" w:rsidRPr="007C1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AA"/>
    <w:rsid w:val="0031793B"/>
    <w:rsid w:val="004B393E"/>
    <w:rsid w:val="007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1C64"/>
  <w15:chartTrackingRefBased/>
  <w15:docId w15:val="{0122E2C9-2208-47F9-8989-976E3DFF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Industries</dc:creator>
  <cp:keywords/>
  <dc:description/>
  <cp:lastModifiedBy>Top Industries</cp:lastModifiedBy>
  <cp:revision>2</cp:revision>
  <dcterms:created xsi:type="dcterms:W3CDTF">2023-01-31T09:41:00Z</dcterms:created>
  <dcterms:modified xsi:type="dcterms:W3CDTF">2023-01-31T09:41:00Z</dcterms:modified>
</cp:coreProperties>
</file>